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3672B" w14:textId="77777777" w:rsidR="00B65E77" w:rsidRDefault="00B65E77">
      <w:pPr>
        <w:spacing w:line="240" w:lineRule="auto"/>
        <w:jc w:val="center"/>
        <w:rPr>
          <w:rFonts w:ascii="Times New Roman" w:eastAsia="Times New Roman" w:hAnsi="Times New Roman" w:cs="Times New Roman"/>
          <w:b/>
        </w:rPr>
      </w:pPr>
    </w:p>
    <w:p w14:paraId="1519D1BD" w14:textId="77777777" w:rsidR="00B65E77" w:rsidRDefault="00B65E77">
      <w:pPr>
        <w:spacing w:line="240" w:lineRule="auto"/>
        <w:jc w:val="center"/>
        <w:rPr>
          <w:rFonts w:ascii="Times New Roman" w:eastAsia="Times New Roman" w:hAnsi="Times New Roman" w:cs="Times New Roman"/>
          <w:b/>
        </w:rPr>
      </w:pPr>
    </w:p>
    <w:p w14:paraId="1A8FEF78" w14:textId="77777777" w:rsidR="00B65E77" w:rsidRDefault="00B65E77">
      <w:pPr>
        <w:spacing w:line="240" w:lineRule="auto"/>
        <w:jc w:val="center"/>
        <w:rPr>
          <w:rFonts w:ascii="Times New Roman" w:eastAsia="Times New Roman" w:hAnsi="Times New Roman" w:cs="Times New Roman"/>
          <w:b/>
        </w:rPr>
      </w:pPr>
    </w:p>
    <w:p w14:paraId="1EE27DBA"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4357BDCD" wp14:editId="18192E47">
            <wp:extent cx="1499870" cy="134112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71FE05B6" w14:textId="77777777" w:rsidR="00B65E77" w:rsidRDefault="00B65E77">
      <w:pPr>
        <w:spacing w:line="240" w:lineRule="auto"/>
        <w:jc w:val="center"/>
        <w:rPr>
          <w:rFonts w:ascii="Times New Roman" w:eastAsia="Times New Roman" w:hAnsi="Times New Roman" w:cs="Times New Roman"/>
          <w:b/>
        </w:rPr>
      </w:pPr>
    </w:p>
    <w:p w14:paraId="392DF959" w14:textId="77777777" w:rsidR="00B65E77" w:rsidRDefault="00B65E77">
      <w:pPr>
        <w:spacing w:line="240" w:lineRule="auto"/>
        <w:jc w:val="center"/>
        <w:rPr>
          <w:rFonts w:ascii="Times New Roman" w:eastAsia="Times New Roman" w:hAnsi="Times New Roman" w:cs="Times New Roman"/>
          <w:b/>
        </w:rPr>
      </w:pPr>
    </w:p>
    <w:p w14:paraId="33C3AA44" w14:textId="77777777" w:rsidR="00B65E77" w:rsidRDefault="00B65E77">
      <w:pPr>
        <w:spacing w:line="240" w:lineRule="auto"/>
        <w:jc w:val="center"/>
        <w:rPr>
          <w:rFonts w:ascii="Times New Roman" w:eastAsia="Times New Roman" w:hAnsi="Times New Roman" w:cs="Times New Roman"/>
          <w:b/>
        </w:rPr>
      </w:pPr>
    </w:p>
    <w:p w14:paraId="7467D1DC" w14:textId="77777777" w:rsidR="00B65E77" w:rsidRDefault="00B65E77">
      <w:pPr>
        <w:spacing w:line="240" w:lineRule="auto"/>
        <w:jc w:val="center"/>
        <w:rPr>
          <w:rFonts w:ascii="Times New Roman" w:eastAsia="Times New Roman" w:hAnsi="Times New Roman" w:cs="Times New Roman"/>
          <w:b/>
        </w:rPr>
      </w:pPr>
    </w:p>
    <w:p w14:paraId="4DEAD8FC" w14:textId="77777777" w:rsidR="00B65E77" w:rsidRDefault="00B65E77">
      <w:pPr>
        <w:spacing w:line="240" w:lineRule="auto"/>
        <w:jc w:val="center"/>
        <w:rPr>
          <w:rFonts w:ascii="Times New Roman" w:eastAsia="Times New Roman" w:hAnsi="Times New Roman" w:cs="Times New Roman"/>
          <w:b/>
        </w:rPr>
      </w:pPr>
    </w:p>
    <w:p w14:paraId="45932353" w14:textId="77777777" w:rsidR="00B65E77" w:rsidRDefault="00B65E77">
      <w:pPr>
        <w:spacing w:line="240" w:lineRule="auto"/>
        <w:jc w:val="center"/>
        <w:rPr>
          <w:rFonts w:ascii="Times New Roman" w:eastAsia="Times New Roman" w:hAnsi="Times New Roman" w:cs="Times New Roman"/>
          <w:b/>
        </w:rPr>
      </w:pPr>
    </w:p>
    <w:p w14:paraId="38BEF095" w14:textId="77777777" w:rsidR="00B65E77" w:rsidRDefault="00B65E77">
      <w:pPr>
        <w:spacing w:line="240" w:lineRule="auto"/>
        <w:jc w:val="center"/>
        <w:rPr>
          <w:rFonts w:ascii="Times New Roman" w:eastAsia="Times New Roman" w:hAnsi="Times New Roman" w:cs="Times New Roman"/>
          <w:b/>
        </w:rPr>
      </w:pPr>
    </w:p>
    <w:p w14:paraId="10205E45" w14:textId="77777777" w:rsidR="00B65E77"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44CD4440" w14:textId="77777777" w:rsidR="00B65E77" w:rsidRDefault="00B65E77">
      <w:pPr>
        <w:spacing w:line="240" w:lineRule="auto"/>
        <w:jc w:val="center"/>
        <w:rPr>
          <w:rFonts w:ascii="Times New Roman" w:eastAsia="Times New Roman" w:hAnsi="Times New Roman" w:cs="Times New Roman"/>
          <w:b/>
          <w:sz w:val="24"/>
          <w:szCs w:val="24"/>
        </w:rPr>
      </w:pPr>
    </w:p>
    <w:p w14:paraId="11C01429" w14:textId="77777777" w:rsidR="00B65E77" w:rsidRDefault="00000000">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PAR</w:t>
      </w:r>
    </w:p>
    <w:p w14:paraId="10D21242" w14:textId="77777777" w:rsidR="00B65E77" w:rsidRDefault="00000000">
      <w:pPr>
        <w:spacing w:line="240" w:lineRule="auto"/>
        <w:jc w:val="center"/>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 xml:space="preserve"> RĪGAS STILA UN MODES TEHNIKUMA</w:t>
      </w:r>
    </w:p>
    <w:p w14:paraId="66132BA4" w14:textId="24185CF9" w:rsidR="00B65E77" w:rsidRDefault="00000000">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PROFESIONĀLĀS IZGLĪTĪBAS PROGRAMMAS </w:t>
      </w:r>
      <w:r w:rsidR="00B507B8">
        <w:rPr>
          <w:rFonts w:ascii="Times New Roman" w:eastAsia="Times New Roman" w:hAnsi="Times New Roman" w:cs="Times New Roman"/>
          <w:b/>
          <w:sz w:val="24"/>
          <w:szCs w:val="24"/>
          <w:highlight w:val="white"/>
        </w:rPr>
        <w:t>AKREDITĀCIJAS</w:t>
      </w:r>
      <w:r>
        <w:rPr>
          <w:rFonts w:ascii="Times New Roman" w:eastAsia="Times New Roman" w:hAnsi="Times New Roman" w:cs="Times New Roman"/>
          <w:b/>
          <w:sz w:val="24"/>
          <w:szCs w:val="24"/>
          <w:highlight w:val="white"/>
        </w:rPr>
        <w:t xml:space="preserve"> REZULTĀTIEM</w:t>
      </w:r>
    </w:p>
    <w:p w14:paraId="087E1F3A" w14:textId="77777777" w:rsidR="00B65E77" w:rsidRDefault="00B65E77">
      <w:pPr>
        <w:spacing w:line="240" w:lineRule="auto"/>
        <w:jc w:val="center"/>
        <w:rPr>
          <w:rFonts w:ascii="Times New Roman" w:eastAsia="Times New Roman" w:hAnsi="Times New Roman" w:cs="Times New Roman"/>
          <w:b/>
          <w:sz w:val="24"/>
          <w:szCs w:val="24"/>
          <w:highlight w:val="white"/>
        </w:rPr>
      </w:pPr>
    </w:p>
    <w:p w14:paraId="6980B614" w14:textId="03417A96" w:rsidR="00B65E77" w:rsidRDefault="00B507B8">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Aprīlis</w:t>
      </w:r>
      <w:r w:rsidR="0043505B">
        <w:rPr>
          <w:rFonts w:ascii="Times New Roman" w:eastAsia="Times New Roman" w:hAnsi="Times New Roman" w:cs="Times New Roman"/>
          <w:b/>
          <w:sz w:val="24"/>
          <w:szCs w:val="24"/>
          <w:highlight w:val="white"/>
        </w:rPr>
        <w:t>, 2023</w:t>
      </w:r>
    </w:p>
    <w:p w14:paraId="09D61E72" w14:textId="77777777" w:rsidR="00B65E77" w:rsidRDefault="00B65E77">
      <w:pPr>
        <w:spacing w:line="240" w:lineRule="auto"/>
        <w:jc w:val="center"/>
        <w:rPr>
          <w:rFonts w:ascii="Times New Roman" w:eastAsia="Times New Roman" w:hAnsi="Times New Roman" w:cs="Times New Roman"/>
          <w:b/>
        </w:rPr>
      </w:pPr>
    </w:p>
    <w:p w14:paraId="765AB495" w14:textId="77777777" w:rsidR="00B65E77" w:rsidRDefault="00B65E77">
      <w:pPr>
        <w:spacing w:line="240" w:lineRule="auto"/>
        <w:jc w:val="center"/>
        <w:rPr>
          <w:rFonts w:ascii="Times New Roman" w:eastAsia="Times New Roman" w:hAnsi="Times New Roman" w:cs="Times New Roman"/>
          <w:b/>
        </w:rPr>
      </w:pPr>
    </w:p>
    <w:p w14:paraId="10CEA8AD" w14:textId="77777777" w:rsidR="00B65E77" w:rsidRDefault="00B65E77">
      <w:pPr>
        <w:spacing w:line="240" w:lineRule="auto"/>
        <w:jc w:val="center"/>
        <w:rPr>
          <w:rFonts w:ascii="Times New Roman" w:eastAsia="Times New Roman" w:hAnsi="Times New Roman" w:cs="Times New Roman"/>
          <w:b/>
        </w:rPr>
      </w:pPr>
    </w:p>
    <w:p w14:paraId="6329A1BA" w14:textId="77777777" w:rsidR="00B65E77" w:rsidRDefault="00B65E77">
      <w:pPr>
        <w:spacing w:line="240" w:lineRule="auto"/>
        <w:jc w:val="center"/>
        <w:rPr>
          <w:rFonts w:ascii="Times New Roman" w:eastAsia="Times New Roman" w:hAnsi="Times New Roman" w:cs="Times New Roman"/>
          <w:b/>
        </w:rPr>
      </w:pPr>
    </w:p>
    <w:p w14:paraId="4F2E5534" w14:textId="77777777" w:rsidR="00B65E77" w:rsidRDefault="00B65E77">
      <w:pPr>
        <w:spacing w:line="240" w:lineRule="auto"/>
        <w:jc w:val="center"/>
        <w:rPr>
          <w:rFonts w:ascii="Times New Roman" w:eastAsia="Times New Roman" w:hAnsi="Times New Roman" w:cs="Times New Roman"/>
          <w:b/>
        </w:rPr>
      </w:pPr>
    </w:p>
    <w:p w14:paraId="3F8796AA" w14:textId="77777777" w:rsidR="00B65E77" w:rsidRDefault="00B65E77">
      <w:pPr>
        <w:spacing w:line="240" w:lineRule="auto"/>
        <w:jc w:val="center"/>
        <w:rPr>
          <w:rFonts w:ascii="Times New Roman" w:eastAsia="Times New Roman" w:hAnsi="Times New Roman" w:cs="Times New Roman"/>
          <w:b/>
        </w:rPr>
      </w:pPr>
    </w:p>
    <w:p w14:paraId="4FABCB61" w14:textId="77777777" w:rsidR="00B65E77" w:rsidRDefault="00B65E77">
      <w:pPr>
        <w:spacing w:line="240" w:lineRule="auto"/>
        <w:jc w:val="center"/>
        <w:rPr>
          <w:rFonts w:ascii="Times New Roman" w:eastAsia="Times New Roman" w:hAnsi="Times New Roman" w:cs="Times New Roman"/>
          <w:b/>
        </w:rPr>
      </w:pPr>
    </w:p>
    <w:p w14:paraId="0CA616FE" w14:textId="77777777" w:rsidR="00B65E77" w:rsidRDefault="00B65E77">
      <w:pPr>
        <w:spacing w:line="240" w:lineRule="auto"/>
        <w:jc w:val="center"/>
        <w:rPr>
          <w:rFonts w:ascii="Times New Roman" w:eastAsia="Times New Roman" w:hAnsi="Times New Roman" w:cs="Times New Roman"/>
          <w:b/>
        </w:rPr>
      </w:pPr>
    </w:p>
    <w:p w14:paraId="5ACCBE14" w14:textId="77777777" w:rsidR="00B65E77" w:rsidRDefault="00B65E77">
      <w:pPr>
        <w:spacing w:line="240" w:lineRule="auto"/>
        <w:jc w:val="center"/>
        <w:rPr>
          <w:rFonts w:ascii="Times New Roman" w:eastAsia="Times New Roman" w:hAnsi="Times New Roman" w:cs="Times New Roman"/>
          <w:b/>
        </w:rPr>
      </w:pPr>
    </w:p>
    <w:p w14:paraId="7BA4DAC1" w14:textId="77777777" w:rsidR="00B65E77" w:rsidRDefault="00B65E77">
      <w:pPr>
        <w:spacing w:line="240" w:lineRule="auto"/>
        <w:jc w:val="center"/>
        <w:rPr>
          <w:rFonts w:ascii="Times New Roman" w:eastAsia="Times New Roman" w:hAnsi="Times New Roman" w:cs="Times New Roman"/>
          <w:b/>
        </w:rPr>
      </w:pPr>
    </w:p>
    <w:p w14:paraId="7E6927FA" w14:textId="77777777" w:rsidR="00B65E77" w:rsidRDefault="00B65E77">
      <w:pPr>
        <w:spacing w:line="240" w:lineRule="auto"/>
        <w:jc w:val="center"/>
        <w:rPr>
          <w:rFonts w:ascii="Times New Roman" w:eastAsia="Times New Roman" w:hAnsi="Times New Roman" w:cs="Times New Roman"/>
          <w:b/>
        </w:rPr>
      </w:pPr>
    </w:p>
    <w:p w14:paraId="232FAA6B" w14:textId="77777777" w:rsidR="00B65E77" w:rsidRDefault="00B65E77">
      <w:pPr>
        <w:spacing w:line="240" w:lineRule="auto"/>
        <w:jc w:val="center"/>
        <w:rPr>
          <w:rFonts w:ascii="Times New Roman" w:eastAsia="Times New Roman" w:hAnsi="Times New Roman" w:cs="Times New Roman"/>
          <w:b/>
        </w:rPr>
      </w:pPr>
    </w:p>
    <w:p w14:paraId="76A98370" w14:textId="77777777" w:rsidR="00B65E77" w:rsidRDefault="00B65E77">
      <w:pPr>
        <w:spacing w:line="240" w:lineRule="auto"/>
        <w:jc w:val="center"/>
        <w:rPr>
          <w:rFonts w:ascii="Times New Roman" w:eastAsia="Times New Roman" w:hAnsi="Times New Roman" w:cs="Times New Roman"/>
          <w:b/>
        </w:rPr>
      </w:pPr>
    </w:p>
    <w:p w14:paraId="60246535" w14:textId="77777777" w:rsidR="00B65E77" w:rsidRDefault="00B65E77">
      <w:pPr>
        <w:spacing w:line="240" w:lineRule="auto"/>
        <w:jc w:val="center"/>
        <w:rPr>
          <w:rFonts w:ascii="Times New Roman" w:eastAsia="Times New Roman" w:hAnsi="Times New Roman" w:cs="Times New Roman"/>
          <w:b/>
        </w:rPr>
      </w:pPr>
    </w:p>
    <w:p w14:paraId="6F4B9677" w14:textId="77777777" w:rsidR="00B65E77" w:rsidRDefault="00B65E77">
      <w:pPr>
        <w:spacing w:line="240" w:lineRule="auto"/>
        <w:jc w:val="center"/>
        <w:rPr>
          <w:rFonts w:ascii="Times New Roman" w:eastAsia="Times New Roman" w:hAnsi="Times New Roman" w:cs="Times New Roman"/>
          <w:b/>
        </w:rPr>
      </w:pPr>
    </w:p>
    <w:p w14:paraId="41D848DE" w14:textId="77777777" w:rsidR="00B65E77" w:rsidRDefault="00B65E77">
      <w:pPr>
        <w:spacing w:line="240" w:lineRule="auto"/>
        <w:jc w:val="center"/>
        <w:rPr>
          <w:rFonts w:ascii="Times New Roman" w:eastAsia="Times New Roman" w:hAnsi="Times New Roman" w:cs="Times New Roman"/>
          <w:b/>
        </w:rPr>
      </w:pPr>
    </w:p>
    <w:p w14:paraId="21704D62" w14:textId="77777777" w:rsidR="00B65E77" w:rsidRDefault="00B65E77">
      <w:pPr>
        <w:spacing w:line="240" w:lineRule="auto"/>
        <w:jc w:val="center"/>
        <w:rPr>
          <w:rFonts w:ascii="Times New Roman" w:eastAsia="Times New Roman" w:hAnsi="Times New Roman" w:cs="Times New Roman"/>
          <w:b/>
        </w:rPr>
      </w:pPr>
    </w:p>
    <w:p w14:paraId="6C556F2E" w14:textId="77777777" w:rsidR="00B65E77" w:rsidRDefault="00B65E77">
      <w:pPr>
        <w:spacing w:line="240" w:lineRule="auto"/>
        <w:jc w:val="center"/>
        <w:rPr>
          <w:rFonts w:ascii="Times New Roman" w:eastAsia="Times New Roman" w:hAnsi="Times New Roman" w:cs="Times New Roman"/>
          <w:b/>
        </w:rPr>
      </w:pPr>
    </w:p>
    <w:p w14:paraId="24973BF6" w14:textId="77777777" w:rsidR="00B65E77" w:rsidRDefault="00B65E77">
      <w:pPr>
        <w:spacing w:line="240" w:lineRule="auto"/>
        <w:jc w:val="center"/>
        <w:rPr>
          <w:rFonts w:ascii="Times New Roman" w:eastAsia="Times New Roman" w:hAnsi="Times New Roman" w:cs="Times New Roman"/>
          <w:b/>
        </w:rPr>
      </w:pPr>
    </w:p>
    <w:p w14:paraId="58E416C5" w14:textId="77777777" w:rsidR="00B65E77" w:rsidRDefault="00B65E77">
      <w:pPr>
        <w:spacing w:line="240" w:lineRule="auto"/>
        <w:jc w:val="center"/>
        <w:rPr>
          <w:rFonts w:ascii="Times New Roman" w:eastAsia="Times New Roman" w:hAnsi="Times New Roman" w:cs="Times New Roman"/>
          <w:b/>
        </w:rPr>
      </w:pPr>
    </w:p>
    <w:p w14:paraId="414A6B91" w14:textId="77777777" w:rsidR="00B65E77" w:rsidRDefault="00B65E77">
      <w:pPr>
        <w:spacing w:line="240" w:lineRule="auto"/>
        <w:jc w:val="center"/>
        <w:rPr>
          <w:rFonts w:ascii="Times New Roman" w:eastAsia="Times New Roman" w:hAnsi="Times New Roman" w:cs="Times New Roman"/>
          <w:b/>
        </w:rPr>
      </w:pPr>
    </w:p>
    <w:p w14:paraId="5F0D7802" w14:textId="77777777" w:rsidR="00B65E77" w:rsidRDefault="00B65E77">
      <w:pPr>
        <w:spacing w:line="240" w:lineRule="auto"/>
        <w:jc w:val="center"/>
        <w:rPr>
          <w:rFonts w:ascii="Times New Roman" w:eastAsia="Times New Roman" w:hAnsi="Times New Roman" w:cs="Times New Roman"/>
          <w:b/>
        </w:rPr>
      </w:pPr>
    </w:p>
    <w:p w14:paraId="22C1D8DE" w14:textId="77777777" w:rsidR="00B65E77" w:rsidRDefault="00B65E77">
      <w:pPr>
        <w:spacing w:line="240" w:lineRule="auto"/>
        <w:jc w:val="center"/>
        <w:rPr>
          <w:rFonts w:ascii="Times New Roman" w:eastAsia="Times New Roman" w:hAnsi="Times New Roman" w:cs="Times New Roman"/>
          <w:b/>
        </w:rPr>
      </w:pPr>
    </w:p>
    <w:p w14:paraId="01A984F5" w14:textId="77777777" w:rsidR="00B65E77" w:rsidRDefault="00B65E77">
      <w:pPr>
        <w:spacing w:line="240" w:lineRule="auto"/>
        <w:jc w:val="center"/>
        <w:rPr>
          <w:rFonts w:ascii="Times New Roman" w:eastAsia="Times New Roman" w:hAnsi="Times New Roman" w:cs="Times New Roman"/>
          <w:b/>
        </w:rPr>
      </w:pPr>
    </w:p>
    <w:p w14:paraId="5F5E6958" w14:textId="77777777" w:rsidR="00B65E77" w:rsidRDefault="00B65E77">
      <w:pPr>
        <w:spacing w:line="240" w:lineRule="auto"/>
        <w:jc w:val="center"/>
        <w:rPr>
          <w:rFonts w:ascii="Times New Roman" w:eastAsia="Times New Roman" w:hAnsi="Times New Roman" w:cs="Times New Roman"/>
          <w:b/>
        </w:rPr>
      </w:pPr>
    </w:p>
    <w:p w14:paraId="43FC339B" w14:textId="77777777" w:rsidR="00B65E77" w:rsidRDefault="00B65E77">
      <w:pPr>
        <w:spacing w:line="240" w:lineRule="auto"/>
        <w:jc w:val="center"/>
        <w:rPr>
          <w:rFonts w:ascii="Times New Roman" w:eastAsia="Times New Roman" w:hAnsi="Times New Roman" w:cs="Times New Roman"/>
          <w:b/>
        </w:rPr>
      </w:pPr>
    </w:p>
    <w:p w14:paraId="3D54900F" w14:textId="77777777" w:rsidR="00B65E77" w:rsidRDefault="00B65E77">
      <w:pPr>
        <w:spacing w:line="240" w:lineRule="auto"/>
        <w:jc w:val="center"/>
        <w:rPr>
          <w:rFonts w:ascii="Times New Roman" w:eastAsia="Times New Roman" w:hAnsi="Times New Roman" w:cs="Times New Roman"/>
          <w:b/>
        </w:rPr>
      </w:pPr>
    </w:p>
    <w:p w14:paraId="7027659D" w14:textId="77777777" w:rsidR="00B65E77" w:rsidRDefault="00B65E77">
      <w:pPr>
        <w:spacing w:line="240" w:lineRule="auto"/>
        <w:rPr>
          <w:rFonts w:ascii="Times New Roman" w:eastAsia="Times New Roman" w:hAnsi="Times New Roman" w:cs="Times New Roman"/>
          <w:b/>
        </w:rPr>
      </w:pPr>
    </w:p>
    <w:p w14:paraId="327233E5" w14:textId="77777777" w:rsidR="00B65E77" w:rsidRDefault="00B65E77">
      <w:pPr>
        <w:spacing w:line="240" w:lineRule="auto"/>
        <w:rPr>
          <w:rFonts w:ascii="Times New Roman" w:eastAsia="Times New Roman" w:hAnsi="Times New Roman" w:cs="Times New Roman"/>
          <w:b/>
        </w:rPr>
      </w:pPr>
    </w:p>
    <w:p w14:paraId="623D9568" w14:textId="77777777" w:rsidR="00B65E77" w:rsidRDefault="00B65E77">
      <w:pPr>
        <w:spacing w:line="240" w:lineRule="auto"/>
        <w:jc w:val="center"/>
        <w:rPr>
          <w:rFonts w:ascii="Times New Roman" w:eastAsia="Times New Roman" w:hAnsi="Times New Roman" w:cs="Times New Roman"/>
          <w:b/>
        </w:rPr>
      </w:pPr>
    </w:p>
    <w:p w14:paraId="6F999FFA"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739B3AEB" w14:textId="77777777" w:rsidR="00B65E77" w:rsidRDefault="00B65E77">
      <w:pPr>
        <w:spacing w:line="240" w:lineRule="auto"/>
        <w:jc w:val="center"/>
        <w:rPr>
          <w:rFonts w:ascii="Times New Roman" w:eastAsia="Times New Roman" w:hAnsi="Times New Roman" w:cs="Times New Roman"/>
          <w:b/>
        </w:rPr>
      </w:pPr>
    </w:p>
    <w:tbl>
      <w:tblPr>
        <w:tblStyle w:val="af7"/>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B65E77" w14:paraId="0E5919EA" w14:textId="77777777">
        <w:trPr>
          <w:trHeight w:val="567"/>
        </w:trPr>
        <w:tc>
          <w:tcPr>
            <w:tcW w:w="3114" w:type="dxa"/>
          </w:tcPr>
          <w:p w14:paraId="25304860"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48556038" w14:textId="77777777" w:rsidR="00B65E77" w:rsidRPr="00B00B7D" w:rsidRDefault="00000000">
            <w:pPr>
              <w:spacing w:before="240" w:after="240"/>
              <w:jc w:val="center"/>
              <w:rPr>
                <w:rFonts w:ascii="Times New Roman" w:eastAsia="Times New Roman" w:hAnsi="Times New Roman" w:cs="Times New Roman"/>
                <w:b/>
                <w:highlight w:val="white"/>
              </w:rPr>
            </w:pPr>
            <w:r w:rsidRPr="00B00B7D">
              <w:rPr>
                <w:rFonts w:ascii="Times New Roman" w:eastAsia="Times New Roman" w:hAnsi="Times New Roman" w:cs="Times New Roman"/>
                <w:b/>
                <w:highlight w:val="white"/>
              </w:rPr>
              <w:t>Rīgas Stila un modes tehnikums</w:t>
            </w:r>
          </w:p>
        </w:tc>
      </w:tr>
      <w:tr w:rsidR="00B65E77" w14:paraId="163EAEF7" w14:textId="77777777">
        <w:trPr>
          <w:trHeight w:val="567"/>
        </w:trPr>
        <w:tc>
          <w:tcPr>
            <w:tcW w:w="3114" w:type="dxa"/>
          </w:tcPr>
          <w:p w14:paraId="0B43EA1F"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tcPr>
          <w:p w14:paraId="47795F02" w14:textId="77777777" w:rsidR="00B65E77" w:rsidRPr="00B00B7D" w:rsidRDefault="00000000">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highlight w:val="white"/>
              </w:rPr>
              <w:t>Ūdeļu iela 22, Rīga,  LV-1064</w:t>
            </w:r>
          </w:p>
        </w:tc>
      </w:tr>
      <w:tr w:rsidR="00B65E77" w14:paraId="6F958796" w14:textId="77777777" w:rsidTr="0043505B">
        <w:trPr>
          <w:trHeight w:val="567"/>
        </w:trPr>
        <w:tc>
          <w:tcPr>
            <w:tcW w:w="3114" w:type="dxa"/>
          </w:tcPr>
          <w:p w14:paraId="7DCAE808"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35D9621B" w14:textId="77777777" w:rsidR="00B65E77" w:rsidRPr="00B00B7D" w:rsidRDefault="00000000" w:rsidP="0043505B">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color w:val="333333"/>
                <w:highlight w:val="white"/>
              </w:rPr>
              <w:t>67532721</w:t>
            </w:r>
          </w:p>
        </w:tc>
      </w:tr>
      <w:tr w:rsidR="00B65E77" w14:paraId="2B3D9F56" w14:textId="77777777">
        <w:trPr>
          <w:trHeight w:val="567"/>
        </w:trPr>
        <w:tc>
          <w:tcPr>
            <w:tcW w:w="3114" w:type="dxa"/>
          </w:tcPr>
          <w:p w14:paraId="567F8744"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75752C9E" w14:textId="77777777" w:rsidR="00B65E77" w:rsidRPr="00B00B7D" w:rsidRDefault="00000000">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color w:val="333333"/>
                <w:highlight w:val="white"/>
              </w:rPr>
              <w:t>rsmt@rsmt.lv</w:t>
            </w:r>
          </w:p>
        </w:tc>
      </w:tr>
      <w:tr w:rsidR="00B65E77" w14:paraId="27B3DA05" w14:textId="77777777">
        <w:trPr>
          <w:trHeight w:val="567"/>
        </w:trPr>
        <w:tc>
          <w:tcPr>
            <w:tcW w:w="3114" w:type="dxa"/>
          </w:tcPr>
          <w:p w14:paraId="76167C7B"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57B27D82" w14:textId="77777777" w:rsidR="00B65E77" w:rsidRPr="00B00B7D" w:rsidRDefault="00000000">
            <w:pPr>
              <w:spacing w:before="120" w:after="120"/>
              <w:jc w:val="center"/>
              <w:rPr>
                <w:rFonts w:ascii="Times New Roman" w:eastAsia="Times New Roman" w:hAnsi="Times New Roman" w:cs="Times New Roman"/>
                <w:highlight w:val="white"/>
              </w:rPr>
            </w:pPr>
            <w:r w:rsidRPr="00B00B7D">
              <w:rPr>
                <w:rFonts w:ascii="Times New Roman" w:eastAsia="Times New Roman" w:hAnsi="Times New Roman" w:cs="Times New Roman"/>
                <w:color w:val="333333"/>
                <w:highlight w:val="white"/>
              </w:rPr>
              <w:t>Ulrika Naumova</w:t>
            </w:r>
          </w:p>
          <w:p w14:paraId="7585C3C2" w14:textId="77777777" w:rsidR="00B65E77" w:rsidRPr="00B00B7D" w:rsidRDefault="00000000">
            <w:pPr>
              <w:spacing w:before="120" w:after="120"/>
              <w:jc w:val="center"/>
              <w:rPr>
                <w:rFonts w:ascii="Times New Roman" w:eastAsia="Times New Roman" w:hAnsi="Times New Roman" w:cs="Times New Roman"/>
                <w:highlight w:val="white"/>
              </w:rPr>
            </w:pPr>
            <w:r w:rsidRPr="00B00B7D">
              <w:rPr>
                <w:rFonts w:ascii="Times New Roman" w:eastAsia="Times New Roman" w:hAnsi="Times New Roman" w:cs="Times New Roman"/>
                <w:highlight w:val="white"/>
              </w:rPr>
              <w:t>08.07.2020.</w:t>
            </w:r>
          </w:p>
        </w:tc>
      </w:tr>
      <w:tr w:rsidR="00B65E77" w14:paraId="18EA1568" w14:textId="77777777">
        <w:trPr>
          <w:trHeight w:val="567"/>
        </w:trPr>
        <w:tc>
          <w:tcPr>
            <w:tcW w:w="3114" w:type="dxa"/>
          </w:tcPr>
          <w:p w14:paraId="39BFC510"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0CF7C916" w14:textId="77777777" w:rsidR="00B65E77" w:rsidRPr="00B00B7D" w:rsidRDefault="00000000">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color w:val="333333"/>
                <w:highlight w:val="white"/>
              </w:rPr>
              <w:t>Izglītības un zinātnes ministrija</w:t>
            </w:r>
          </w:p>
        </w:tc>
      </w:tr>
      <w:tr w:rsidR="00B65E77" w14:paraId="5E83DFC4" w14:textId="77777777">
        <w:trPr>
          <w:trHeight w:val="1078"/>
        </w:trPr>
        <w:tc>
          <w:tcPr>
            <w:tcW w:w="3114" w:type="dxa"/>
            <w:vAlign w:val="center"/>
          </w:tcPr>
          <w:p w14:paraId="6743E409"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32902262" w14:textId="127FA8BD" w:rsidR="00B65E77" w:rsidRPr="00B00B7D" w:rsidRDefault="00B00B7D">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rPr>
              <w:t>Nagu kopšanas pakalpojumi/Manikīra un pedikīra speciālists</w:t>
            </w:r>
          </w:p>
        </w:tc>
      </w:tr>
      <w:tr w:rsidR="00B65E77" w14:paraId="58F89ADF" w14:textId="77777777">
        <w:trPr>
          <w:trHeight w:val="1078"/>
        </w:trPr>
        <w:tc>
          <w:tcPr>
            <w:tcW w:w="3114" w:type="dxa"/>
            <w:vAlign w:val="center"/>
          </w:tcPr>
          <w:p w14:paraId="042C5E10"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352148F4" w14:textId="77777777" w:rsidR="00B65E77" w:rsidRPr="00B00B7D" w:rsidRDefault="00000000">
            <w:pPr>
              <w:spacing w:before="240" w:after="240"/>
              <w:jc w:val="center"/>
              <w:rPr>
                <w:rFonts w:ascii="Times New Roman" w:eastAsia="Times New Roman" w:hAnsi="Times New Roman" w:cs="Times New Roman"/>
                <w:highlight w:val="white"/>
              </w:rPr>
            </w:pPr>
            <w:r w:rsidRPr="00B00B7D">
              <w:rPr>
                <w:rFonts w:ascii="Times New Roman" w:eastAsia="Times New Roman" w:hAnsi="Times New Roman" w:cs="Times New Roman"/>
                <w:highlight w:val="white"/>
              </w:rPr>
              <w:t>680</w:t>
            </w:r>
          </w:p>
        </w:tc>
      </w:tr>
      <w:tr w:rsidR="00B65E77" w14:paraId="363C46B7" w14:textId="77777777">
        <w:trPr>
          <w:trHeight w:val="567"/>
        </w:trPr>
        <w:tc>
          <w:tcPr>
            <w:tcW w:w="3114" w:type="dxa"/>
          </w:tcPr>
          <w:p w14:paraId="545A3BDF"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24B7B234" w14:textId="77777777" w:rsidR="00B65E77" w:rsidRPr="00B00B7D"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sidRPr="00B00B7D">
              <w:rPr>
                <w:rFonts w:ascii="Times New Roman" w:eastAsia="Times New Roman" w:hAnsi="Times New Roman" w:cs="Times New Roman"/>
                <w:highlight w:val="white"/>
              </w:rPr>
              <w:t>104</w:t>
            </w:r>
          </w:p>
        </w:tc>
      </w:tr>
      <w:tr w:rsidR="00B65E77" w14:paraId="22E3CDE3" w14:textId="77777777">
        <w:trPr>
          <w:trHeight w:val="567"/>
        </w:trPr>
        <w:tc>
          <w:tcPr>
            <w:tcW w:w="3114" w:type="dxa"/>
          </w:tcPr>
          <w:p w14:paraId="41719B72"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3E652A66" w14:textId="77777777" w:rsidR="00B65E77" w:rsidRPr="00B00B7D" w:rsidRDefault="00B65E7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4A18578E" w14:textId="0A31182B" w:rsidR="00B65E77" w:rsidRPr="00B00B7D"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sidRPr="00B00B7D">
              <w:rPr>
                <w:rFonts w:ascii="Times New Roman" w:eastAsia="Times New Roman" w:hAnsi="Times New Roman" w:cs="Times New Roman"/>
                <w:color w:val="000000"/>
                <w:highlight w:val="white"/>
              </w:rPr>
              <w:t>sociālais pedagogs 1 slodze, dienesta viesnīcas skolotāji 3 slodzes; bibliotekārs 1 slodze</w:t>
            </w:r>
          </w:p>
        </w:tc>
      </w:tr>
      <w:tr w:rsidR="00B65E77" w14:paraId="5A2110F9" w14:textId="77777777">
        <w:trPr>
          <w:trHeight w:val="567"/>
        </w:trPr>
        <w:tc>
          <w:tcPr>
            <w:tcW w:w="3114" w:type="dxa"/>
          </w:tcPr>
          <w:p w14:paraId="185E3524"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712957FA" w14:textId="77777777" w:rsidR="00B65E77" w:rsidRPr="0043505B" w:rsidRDefault="00000000">
            <w:pPr>
              <w:spacing w:before="240" w:after="240"/>
              <w:jc w:val="center"/>
              <w:rPr>
                <w:rFonts w:ascii="Times New Roman" w:eastAsia="Times New Roman" w:hAnsi="Times New Roman" w:cs="Times New Roman"/>
                <w:b/>
              </w:rPr>
            </w:pPr>
            <w:r w:rsidRPr="0043505B">
              <w:rPr>
                <w:rFonts w:ascii="Times New Roman" w:eastAsia="Times New Roman" w:hAnsi="Times New Roman" w:cs="Times New Roman"/>
                <w:b/>
              </w:rPr>
              <w:t>no 2023.gada 13.februāra līdz 24.februārim</w:t>
            </w:r>
          </w:p>
        </w:tc>
      </w:tr>
      <w:tr w:rsidR="00B65E77" w14:paraId="7DD4F8A1" w14:textId="77777777">
        <w:trPr>
          <w:trHeight w:val="289"/>
        </w:trPr>
        <w:tc>
          <w:tcPr>
            <w:tcW w:w="3114" w:type="dxa"/>
            <w:vMerge w:val="restart"/>
            <w:vAlign w:val="center"/>
          </w:tcPr>
          <w:p w14:paraId="419503BD" w14:textId="77777777" w:rsidR="00B65E77"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0CBD36FD" w14:textId="77777777" w:rsidR="00B65E77"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komisijas vadītāja</w:t>
            </w:r>
          </w:p>
        </w:tc>
        <w:tc>
          <w:tcPr>
            <w:tcW w:w="4533" w:type="dxa"/>
            <w:vAlign w:val="center"/>
          </w:tcPr>
          <w:p w14:paraId="51F34CC5" w14:textId="77777777" w:rsidR="00B65E77" w:rsidRDefault="00000000">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Pr>
                <w:rFonts w:ascii="Times New Roman" w:eastAsia="Times New Roman" w:hAnsi="Times New Roman" w:cs="Times New Roman"/>
                <w:color w:val="000000"/>
              </w:rPr>
              <w:t xml:space="preserve">Izglītības kvalitātes valsts dienesta Kvalitātes vērtēšanas departamenta vecākā eksperte </w:t>
            </w:r>
            <w:r>
              <w:rPr>
                <w:rFonts w:ascii="Times New Roman" w:eastAsia="Times New Roman" w:hAnsi="Times New Roman" w:cs="Times New Roman"/>
                <w:b/>
                <w:color w:val="000000"/>
              </w:rPr>
              <w:t>Guna Smiltniece</w:t>
            </w:r>
          </w:p>
        </w:tc>
      </w:tr>
      <w:tr w:rsidR="00B65E77" w14:paraId="66668FB6" w14:textId="77777777">
        <w:trPr>
          <w:trHeight w:val="384"/>
        </w:trPr>
        <w:tc>
          <w:tcPr>
            <w:tcW w:w="3114" w:type="dxa"/>
            <w:vMerge/>
            <w:vAlign w:val="center"/>
          </w:tcPr>
          <w:p w14:paraId="6E533B3C" w14:textId="77777777" w:rsidR="00B65E77" w:rsidRDefault="00B65E77">
            <w:pPr>
              <w:widowControl w:val="0"/>
              <w:pBdr>
                <w:top w:val="nil"/>
                <w:left w:val="nil"/>
                <w:bottom w:val="nil"/>
                <w:right w:val="nil"/>
                <w:between w:val="nil"/>
              </w:pBdr>
              <w:spacing w:line="276" w:lineRule="auto"/>
              <w:rPr>
                <w:rFonts w:ascii="Times New Roman" w:eastAsia="Times New Roman" w:hAnsi="Times New Roman" w:cs="Times New Roman"/>
                <w:color w:val="000000"/>
                <w:highlight w:val="yellow"/>
              </w:rPr>
            </w:pPr>
          </w:p>
        </w:tc>
        <w:tc>
          <w:tcPr>
            <w:tcW w:w="1417" w:type="dxa"/>
            <w:vAlign w:val="center"/>
          </w:tcPr>
          <w:p w14:paraId="0A146BA7" w14:textId="77777777" w:rsidR="00B65E77"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4C72AD13" w14:textId="77777777" w:rsidR="00B65E77" w:rsidRDefault="00000000" w:rsidP="0043505B">
            <w:pPr>
              <w:spacing w:before="120" w:after="120"/>
              <w:jc w:val="both"/>
              <w:rPr>
                <w:rFonts w:ascii="Times New Roman" w:eastAsia="Times New Roman" w:hAnsi="Times New Roman" w:cs="Times New Roman"/>
                <w:b/>
              </w:rPr>
            </w:pPr>
            <w:r>
              <w:rPr>
                <w:rFonts w:ascii="Times New Roman" w:eastAsia="Times New Roman" w:hAnsi="Times New Roman" w:cs="Times New Roman"/>
              </w:rPr>
              <w:t xml:space="preserve">Izglītības kvalitātes valsts dienestaKvalitātes vērtēšanas departamenta vecākā eksperte </w:t>
            </w:r>
            <w:r>
              <w:rPr>
                <w:rFonts w:ascii="Times New Roman" w:eastAsia="Times New Roman" w:hAnsi="Times New Roman" w:cs="Times New Roman"/>
                <w:b/>
              </w:rPr>
              <w:t>Ilga Rākina</w:t>
            </w:r>
          </w:p>
        </w:tc>
      </w:tr>
      <w:tr w:rsidR="00B65E77" w14:paraId="02526D60" w14:textId="77777777">
        <w:trPr>
          <w:trHeight w:val="337"/>
        </w:trPr>
        <w:tc>
          <w:tcPr>
            <w:tcW w:w="3114" w:type="dxa"/>
            <w:vMerge/>
            <w:vAlign w:val="center"/>
          </w:tcPr>
          <w:p w14:paraId="07A422D8" w14:textId="77777777" w:rsidR="00B65E77" w:rsidRDefault="00B65E77">
            <w:pPr>
              <w:widowControl w:val="0"/>
              <w:pBdr>
                <w:top w:val="nil"/>
                <w:left w:val="nil"/>
                <w:bottom w:val="nil"/>
                <w:right w:val="nil"/>
                <w:between w:val="nil"/>
              </w:pBdr>
              <w:spacing w:line="276" w:lineRule="auto"/>
              <w:rPr>
                <w:rFonts w:ascii="Times New Roman" w:eastAsia="Times New Roman" w:hAnsi="Times New Roman" w:cs="Times New Roman"/>
                <w:color w:val="000000"/>
                <w:highlight w:val="yellow"/>
              </w:rPr>
            </w:pPr>
          </w:p>
        </w:tc>
        <w:tc>
          <w:tcPr>
            <w:tcW w:w="1417" w:type="dxa"/>
            <w:vAlign w:val="center"/>
          </w:tcPr>
          <w:p w14:paraId="3ED97742" w14:textId="77777777" w:rsidR="00B65E77"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37C1010F" w14:textId="77777777" w:rsidR="00B65E77" w:rsidRDefault="00000000">
            <w:pPr>
              <w:spacing w:before="240" w:after="240"/>
              <w:jc w:val="both"/>
              <w:rPr>
                <w:rFonts w:ascii="Times New Roman" w:eastAsia="Times New Roman" w:hAnsi="Times New Roman" w:cs="Times New Roman"/>
                <w:b/>
                <w:color w:val="000000"/>
              </w:rPr>
            </w:pPr>
            <w:r>
              <w:rPr>
                <w:rFonts w:ascii="Times New Roman" w:eastAsia="Times New Roman" w:hAnsi="Times New Roman" w:cs="Times New Roman"/>
              </w:rPr>
              <w:t xml:space="preserve">SIA „Elegances studija” salona „Le Studio” manikīra un pedikīra meistare, nagu kopšanas speciāliste </w:t>
            </w:r>
            <w:r>
              <w:rPr>
                <w:rFonts w:ascii="Times New Roman" w:eastAsia="Times New Roman" w:hAnsi="Times New Roman" w:cs="Times New Roman"/>
                <w:b/>
              </w:rPr>
              <w:t>Inga Spaliņa</w:t>
            </w:r>
          </w:p>
        </w:tc>
      </w:tr>
    </w:tbl>
    <w:p w14:paraId="2F3AB5F2" w14:textId="77777777" w:rsidR="00B65E77" w:rsidRDefault="00B65E77">
      <w:pPr>
        <w:spacing w:line="240" w:lineRule="auto"/>
        <w:rPr>
          <w:rFonts w:ascii="Times New Roman" w:eastAsia="Times New Roman" w:hAnsi="Times New Roman" w:cs="Times New Roman"/>
          <w:b/>
        </w:rPr>
      </w:pPr>
    </w:p>
    <w:p w14:paraId="7A62D5FC" w14:textId="77777777" w:rsidR="00B65E77" w:rsidRDefault="00B65E77">
      <w:pPr>
        <w:spacing w:line="240" w:lineRule="auto"/>
        <w:rPr>
          <w:rFonts w:ascii="Times New Roman" w:eastAsia="Times New Roman" w:hAnsi="Times New Roman" w:cs="Times New Roman"/>
          <w:b/>
        </w:rPr>
      </w:pPr>
    </w:p>
    <w:p w14:paraId="3CB829EB" w14:textId="77777777" w:rsidR="00B65E77" w:rsidRDefault="00000000">
      <w:pPr>
        <w:numPr>
          <w:ilvl w:val="0"/>
          <w:numId w:val="8"/>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002D0281" w14:textId="77777777" w:rsidR="00B65E77" w:rsidRDefault="00B65E77">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59C5B214" w14:textId="77777777" w:rsidR="00B65E7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Pr>
            <w:rFonts w:ascii="Times New Roman" w:eastAsia="Times New Roman" w:hAnsi="Times New Roman" w:cs="Times New Roman"/>
            <w:color w:val="0000FF"/>
            <w:u w:val="single"/>
          </w:rPr>
          <w:t>https://www.ikvd.gov.lv/lv/akreditacija</w:t>
        </w:r>
      </w:hyperlink>
    </w:p>
    <w:p w14:paraId="104D9159" w14:textId="77777777" w:rsidR="00B65E7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0ACDAA4C" w14:textId="77777777" w:rsidR="00B65E7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0F0AEA79" w14:textId="77777777" w:rsidR="00B65E77"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30D1D4A9" w14:textId="77777777" w:rsidR="00B65E77" w:rsidRDefault="00B65E7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8"/>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B65E77" w14:paraId="050A9145" w14:textId="77777777">
        <w:tc>
          <w:tcPr>
            <w:tcW w:w="2222" w:type="dxa"/>
          </w:tcPr>
          <w:p w14:paraId="7CD833C7" w14:textId="77777777" w:rsidR="00B65E77"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0D475813" w14:textId="77777777" w:rsidR="00B65E77"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B65E77" w14:paraId="06067C60" w14:textId="77777777">
        <w:tc>
          <w:tcPr>
            <w:tcW w:w="2222" w:type="dxa"/>
          </w:tcPr>
          <w:p w14:paraId="0173B8AC" w14:textId="77777777" w:rsidR="00B65E7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4F803F3A" w14:textId="77777777" w:rsidR="00B65E7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B65E77" w14:paraId="61D4298E" w14:textId="77777777">
        <w:tc>
          <w:tcPr>
            <w:tcW w:w="2222" w:type="dxa"/>
          </w:tcPr>
          <w:p w14:paraId="41DE27D2" w14:textId="77777777" w:rsidR="00B65E7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02AA7EEE" w14:textId="77777777" w:rsidR="00B65E7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B65E77" w14:paraId="550366CB" w14:textId="77777777">
        <w:tc>
          <w:tcPr>
            <w:tcW w:w="2222" w:type="dxa"/>
          </w:tcPr>
          <w:p w14:paraId="234B162A" w14:textId="77777777" w:rsidR="00B65E7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129E111E" w14:textId="77777777" w:rsidR="00B65E7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B65E77" w14:paraId="04641C8E" w14:textId="77777777">
        <w:tc>
          <w:tcPr>
            <w:tcW w:w="2222" w:type="dxa"/>
          </w:tcPr>
          <w:p w14:paraId="7E8B4ABD" w14:textId="77777777" w:rsidR="00B65E7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40BF426D" w14:textId="77777777" w:rsidR="00B65E7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B65E77" w14:paraId="5C8BA7E9" w14:textId="77777777">
        <w:tc>
          <w:tcPr>
            <w:tcW w:w="2222" w:type="dxa"/>
          </w:tcPr>
          <w:p w14:paraId="0FA8159B" w14:textId="77777777" w:rsidR="00B65E77"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3E51A09E" w14:textId="77777777" w:rsidR="00B65E77"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74B57FAA" w14:textId="77777777" w:rsidR="00B65E77" w:rsidRDefault="00B65E77">
      <w:pPr>
        <w:shd w:val="clear" w:color="auto" w:fill="FFFFFF"/>
        <w:spacing w:line="240" w:lineRule="auto"/>
        <w:jc w:val="both"/>
        <w:rPr>
          <w:rFonts w:ascii="Times New Roman" w:eastAsia="Times New Roman" w:hAnsi="Times New Roman" w:cs="Times New Roman"/>
          <w:b/>
        </w:rPr>
      </w:pPr>
    </w:p>
    <w:p w14:paraId="71EF9DC8"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1084F9C5" w14:textId="77777777" w:rsidR="00B65E77" w:rsidRDefault="00B65E77">
      <w:pPr>
        <w:spacing w:line="240" w:lineRule="auto"/>
        <w:jc w:val="both"/>
        <w:rPr>
          <w:rFonts w:ascii="Times New Roman" w:eastAsia="Times New Roman" w:hAnsi="Times New Roman" w:cs="Times New Roman"/>
        </w:rPr>
      </w:pPr>
    </w:p>
    <w:p w14:paraId="586EB4A2" w14:textId="77777777"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2A14A24A" w14:textId="06243E43" w:rsidR="00B65E77"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11100F"/>
          <w:highlight w:val="white"/>
        </w:rPr>
        <w:t>Misija</w:t>
      </w:r>
      <w:r>
        <w:rPr>
          <w:rFonts w:ascii="Times New Roman" w:eastAsia="Times New Roman" w:hAnsi="Times New Roman" w:cs="Times New Roman"/>
          <w:color w:val="000000"/>
        </w:rPr>
        <w:t xml:space="preserve"> – </w:t>
      </w:r>
      <w:r w:rsidR="009A7771">
        <w:rPr>
          <w:rFonts w:ascii="Times New Roman" w:eastAsia="Times New Roman" w:hAnsi="Times New Roman" w:cs="Times New Roman"/>
          <w:sz w:val="24"/>
          <w:szCs w:val="24"/>
        </w:rPr>
        <w:t>nozares izcilības centrs ar pieprasītām un mērķtiecīgi pilnveidotām izglītības programmām, tradīcijās balstītu attīstību un ievērojamu, konkurētspējīgu praktizējošus absolventu skaitu</w:t>
      </w:r>
      <w:r>
        <w:rPr>
          <w:rFonts w:ascii="Times New Roman" w:eastAsia="Times New Roman" w:hAnsi="Times New Roman" w:cs="Times New Roman"/>
          <w:color w:val="000000"/>
        </w:rPr>
        <w:t>;</w:t>
      </w:r>
    </w:p>
    <w:p w14:paraId="74A2B8E3" w14:textId="5AEDC774" w:rsidR="00B65E77"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Vīzija – </w:t>
      </w:r>
      <w:r w:rsidR="009A7771">
        <w:rPr>
          <w:rFonts w:ascii="Times New Roman" w:eastAsia="Times New Roman" w:hAnsi="Times New Roman" w:cs="Times New Roman"/>
          <w:sz w:val="24"/>
          <w:szCs w:val="24"/>
        </w:rPr>
        <w:t>radošs darītājs, lietpratējs izaugsmē, personība ar pašapziņu, atbildīgs sabiedrības dalībnieks, aktīvs pārmaiņu dalībnieks, jaunais profesionālis ar piederības sajūtu, veicina jomas atpazīstamību</w:t>
      </w:r>
      <w:r>
        <w:rPr>
          <w:rFonts w:ascii="Times New Roman" w:eastAsia="Times New Roman" w:hAnsi="Times New Roman" w:cs="Times New Roman"/>
          <w:color w:val="000000"/>
        </w:rPr>
        <w:t>;</w:t>
      </w:r>
    </w:p>
    <w:p w14:paraId="219BCBA9" w14:textId="1FBA7EED" w:rsidR="00B65E77"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Mērķi</w:t>
      </w:r>
      <w:r w:rsidR="00410A2B">
        <w:rPr>
          <w:rFonts w:ascii="Times New Roman" w:eastAsia="Times New Roman" w:hAnsi="Times New Roman" w:cs="Times New Roman"/>
          <w:color w:val="000000"/>
        </w:rPr>
        <w:t>s:</w:t>
      </w:r>
    </w:p>
    <w:p w14:paraId="50A3FFBF" w14:textId="476EF5A1" w:rsidR="00410A2B" w:rsidRDefault="00410A2B">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100% izglītojamie nokārto kvalifikācijas eksāmenus;</w:t>
      </w:r>
    </w:p>
    <w:p w14:paraId="25A22535" w14:textId="5DF01F0C" w:rsidR="00410A2B" w:rsidRPr="00B949D8" w:rsidRDefault="00410A2B">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optimālā kursa līmenī (vidējā izglītībā) eksāmenu rezultāti nav zemāki par visu profesionālo un mākslas skolu rezultātiem valstī;</w:t>
      </w:r>
    </w:p>
    <w:p w14:paraId="5FE3FEDA" w14:textId="67ADF0E2" w:rsidR="00B949D8" w:rsidRPr="00B949D8" w:rsidRDefault="00B949D8">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rPr>
        <w:t>i</w:t>
      </w:r>
      <w:r w:rsidRPr="00B949D8">
        <w:rPr>
          <w:rFonts w:ascii="Times New Roman" w:eastAsia="Times New Roman" w:hAnsi="Times New Roman" w:cs="Times New Roman"/>
          <w:bCs/>
        </w:rPr>
        <w:t>zglītojamo vidējie statistiskie sasniegumi mācību gada noslēgumā</w:t>
      </w:r>
      <w:r>
        <w:rPr>
          <w:rFonts w:ascii="Times New Roman" w:eastAsia="Times New Roman" w:hAnsi="Times New Roman" w:cs="Times New Roman"/>
          <w:bCs/>
        </w:rPr>
        <w:t>,</w:t>
      </w:r>
      <w:r w:rsidRPr="00B949D8">
        <w:rPr>
          <w:rFonts w:ascii="Times New Roman" w:eastAsia="Times New Roman" w:hAnsi="Times New Roman" w:cs="Times New Roman"/>
          <w:bCs/>
        </w:rPr>
        <w:t xml:space="preserve"> 4.kursā</w:t>
      </w:r>
      <w:r>
        <w:rPr>
          <w:rFonts w:ascii="Times New Roman" w:eastAsia="Times New Roman" w:hAnsi="Times New Roman" w:cs="Times New Roman"/>
          <w:bCs/>
        </w:rPr>
        <w:t>,</w:t>
      </w:r>
      <w:r w:rsidRPr="00B949D8">
        <w:rPr>
          <w:rFonts w:ascii="Times New Roman" w:eastAsia="Times New Roman" w:hAnsi="Times New Roman" w:cs="Times New Roman"/>
          <w:bCs/>
        </w:rPr>
        <w:t xml:space="preserve"> bez gada vērtējuma nepārsniedz 5% robežu</w:t>
      </w:r>
      <w:r>
        <w:rPr>
          <w:rFonts w:ascii="Times New Roman" w:eastAsia="Times New Roman" w:hAnsi="Times New Roman" w:cs="Times New Roman"/>
          <w:bCs/>
        </w:rPr>
        <w:t>.</w:t>
      </w:r>
    </w:p>
    <w:p w14:paraId="70E0DB26" w14:textId="77777777" w:rsidR="00B65E77" w:rsidRDefault="00B65E77">
      <w:pPr>
        <w:spacing w:line="240" w:lineRule="auto"/>
        <w:jc w:val="both"/>
        <w:rPr>
          <w:rFonts w:ascii="Times New Roman" w:eastAsia="Times New Roman" w:hAnsi="Times New Roman" w:cs="Times New Roman"/>
        </w:rPr>
      </w:pPr>
    </w:p>
    <w:p w14:paraId="7D4428F4" w14:textId="77777777"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18E0541B" w14:textId="58B11887" w:rsidR="005903F2" w:rsidRPr="007825AA" w:rsidRDefault="005903F2" w:rsidP="005903F2">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hAnsi="Times New Roman" w:cs="Times New Roman"/>
          <w:color w:val="000000"/>
        </w:rPr>
        <w:t>82</w:t>
      </w:r>
      <w:r w:rsidRPr="008565AA">
        <w:rPr>
          <w:rFonts w:ascii="Times New Roman" w:hAnsi="Times New Roman" w:cs="Times New Roman"/>
          <w:color w:val="000000"/>
        </w:rPr>
        <w:t>% (1.kurss</w:t>
      </w:r>
      <w:r>
        <w:rPr>
          <w:rFonts w:ascii="Times New Roman" w:hAnsi="Times New Roman" w:cs="Times New Roman"/>
          <w:color w:val="000000"/>
        </w:rPr>
        <w:t xml:space="preserve"> pēc 9.klases</w:t>
      </w:r>
      <w:r w:rsidRPr="008565AA">
        <w:rPr>
          <w:rFonts w:ascii="Times New Roman" w:hAnsi="Times New Roman" w:cs="Times New Roman"/>
          <w:color w:val="000000"/>
        </w:rPr>
        <w:t xml:space="preserve">), </w:t>
      </w:r>
      <w:r w:rsidRPr="005903F2">
        <w:rPr>
          <w:rFonts w:ascii="Times New Roman" w:eastAsia="Times New Roman" w:hAnsi="Times New Roman" w:cs="Times New Roman"/>
        </w:rPr>
        <w:t>78,9%</w:t>
      </w:r>
      <w:r>
        <w:rPr>
          <w:rFonts w:ascii="Times New Roman" w:eastAsia="Times New Roman" w:hAnsi="Times New Roman" w:cs="Times New Roman"/>
        </w:rPr>
        <w:t xml:space="preserve"> </w:t>
      </w:r>
      <w:r w:rsidRPr="008565AA">
        <w:rPr>
          <w:rFonts w:ascii="Times New Roman" w:hAnsi="Times New Roman" w:cs="Times New Roman"/>
          <w:color w:val="000000"/>
        </w:rPr>
        <w:t>(1.kurss</w:t>
      </w:r>
      <w:r>
        <w:rPr>
          <w:rFonts w:ascii="Times New Roman" w:hAnsi="Times New Roman" w:cs="Times New Roman"/>
          <w:color w:val="000000"/>
        </w:rPr>
        <w:t xml:space="preserve"> pēc 12.klases</w:t>
      </w:r>
      <w:r w:rsidRPr="008565AA">
        <w:rPr>
          <w:rFonts w:ascii="Times New Roman" w:hAnsi="Times New Roman" w:cs="Times New Roman"/>
          <w:color w:val="000000"/>
        </w:rPr>
        <w:t>),</w:t>
      </w:r>
      <w:r>
        <w:rPr>
          <w:rFonts w:ascii="Times New Roman" w:hAnsi="Times New Roman" w:cs="Times New Roman"/>
          <w:color w:val="000000"/>
        </w:rPr>
        <w:t xml:space="preserve"> </w:t>
      </w:r>
      <w:r w:rsidRPr="005903F2">
        <w:rPr>
          <w:rFonts w:ascii="Times New Roman" w:eastAsia="Times New Roman" w:hAnsi="Times New Roman" w:cs="Times New Roman"/>
        </w:rPr>
        <w:t xml:space="preserve">66,70% </w:t>
      </w:r>
      <w:r w:rsidRPr="005903F2">
        <w:rPr>
          <w:rFonts w:ascii="Times New Roman" w:hAnsi="Times New Roman" w:cs="Times New Roman"/>
          <w:color w:val="000000"/>
        </w:rPr>
        <w:t xml:space="preserve">(2.kurss pēc 9.klases), </w:t>
      </w:r>
      <w:r w:rsidRPr="005903F2">
        <w:rPr>
          <w:rFonts w:ascii="Times New Roman" w:eastAsia="Times New Roman" w:hAnsi="Times New Roman" w:cs="Times New Roman"/>
        </w:rPr>
        <w:t>74,8%</w:t>
      </w:r>
      <w:r>
        <w:rPr>
          <w:rFonts w:ascii="Times New Roman" w:eastAsia="Times New Roman" w:hAnsi="Times New Roman" w:cs="Times New Roman"/>
        </w:rPr>
        <w:t xml:space="preserve"> </w:t>
      </w:r>
      <w:r w:rsidRPr="008565AA">
        <w:rPr>
          <w:rFonts w:ascii="Times New Roman" w:hAnsi="Times New Roman" w:cs="Times New Roman"/>
          <w:color w:val="000000"/>
        </w:rPr>
        <w:t>(</w:t>
      </w:r>
      <w:r>
        <w:rPr>
          <w:rFonts w:ascii="Times New Roman" w:hAnsi="Times New Roman" w:cs="Times New Roman"/>
          <w:color w:val="000000"/>
        </w:rPr>
        <w:t>2</w:t>
      </w:r>
      <w:r w:rsidRPr="008565AA">
        <w:rPr>
          <w:rFonts w:ascii="Times New Roman" w:hAnsi="Times New Roman" w:cs="Times New Roman"/>
          <w:color w:val="000000"/>
        </w:rPr>
        <w:t>.kurss</w:t>
      </w:r>
      <w:r>
        <w:rPr>
          <w:rFonts w:ascii="Times New Roman" w:hAnsi="Times New Roman" w:cs="Times New Roman"/>
          <w:color w:val="000000"/>
        </w:rPr>
        <w:t xml:space="preserve"> pēc 12.klases</w:t>
      </w:r>
      <w:r w:rsidRPr="008565AA">
        <w:rPr>
          <w:rFonts w:ascii="Times New Roman" w:hAnsi="Times New Roman" w:cs="Times New Roman"/>
          <w:color w:val="000000"/>
        </w:rPr>
        <w:t>)</w:t>
      </w:r>
      <w:r>
        <w:rPr>
          <w:rFonts w:ascii="Times New Roman" w:hAnsi="Times New Roman" w:cs="Times New Roman"/>
          <w:color w:val="000000"/>
        </w:rPr>
        <w:t xml:space="preserve">, </w:t>
      </w:r>
      <w:r w:rsidRPr="005903F2">
        <w:rPr>
          <w:rFonts w:ascii="Times New Roman" w:eastAsia="Times New Roman" w:hAnsi="Times New Roman" w:cs="Times New Roman"/>
        </w:rPr>
        <w:t>76,00% (3.kurss), 86,00% (4.kurss);</w:t>
      </w:r>
    </w:p>
    <w:p w14:paraId="67D16BD4" w14:textId="16880980" w:rsidR="00AE591B" w:rsidRPr="00F32198" w:rsidRDefault="007A2065" w:rsidP="00AE591B">
      <w:pPr>
        <w:numPr>
          <w:ilvl w:val="2"/>
          <w:numId w:val="2"/>
        </w:numPr>
        <w:spacing w:line="240" w:lineRule="auto"/>
        <w:jc w:val="both"/>
        <w:rPr>
          <w:rFonts w:ascii="Times New Roman" w:hAnsi="Times New Roman" w:cs="Times New Roman"/>
          <w:color w:val="000000"/>
        </w:rPr>
      </w:pPr>
      <w:r w:rsidRPr="007A2065">
        <w:rPr>
          <w:rFonts w:ascii="Times New Roman" w:hAnsi="Times New Roman" w:cs="Times New Roman"/>
          <w:color w:val="000000"/>
        </w:rPr>
        <w:t>80</w:t>
      </w:r>
      <w:r>
        <w:rPr>
          <w:rFonts w:ascii="Times New Roman" w:hAnsi="Times New Roman" w:cs="Times New Roman"/>
          <w:color w:val="000000"/>
        </w:rPr>
        <w:t>,5</w:t>
      </w:r>
      <w:r w:rsidR="00AE591B" w:rsidRPr="007A2065">
        <w:rPr>
          <w:rFonts w:ascii="Times New Roman" w:hAnsi="Times New Roman" w:cs="Times New Roman"/>
          <w:color w:val="000000"/>
        </w:rPr>
        <w:t>%</w:t>
      </w:r>
      <w:r w:rsidR="00AE591B" w:rsidRPr="00F32198">
        <w:rPr>
          <w:rFonts w:ascii="Times New Roman" w:hAnsi="Times New Roman" w:cs="Times New Roman"/>
          <w:color w:val="000000"/>
        </w:rPr>
        <w:t xml:space="preserve"> izglītojamajiem profesionālās kvalifikācijas eksāmenos nav zemāks par 7 ballēm;</w:t>
      </w:r>
    </w:p>
    <w:p w14:paraId="3167BF80" w14:textId="14293444" w:rsidR="00854C1D" w:rsidRPr="00F80E5D" w:rsidRDefault="00AE591B" w:rsidP="00F80E5D">
      <w:pPr>
        <w:numPr>
          <w:ilvl w:val="2"/>
          <w:numId w:val="2"/>
        </w:numPr>
        <w:spacing w:line="240" w:lineRule="auto"/>
        <w:jc w:val="both"/>
        <w:rPr>
          <w:rFonts w:ascii="Times New Roman" w:hAnsi="Times New Roman" w:cs="Times New Roman"/>
          <w:color w:val="000000"/>
        </w:rPr>
      </w:pPr>
      <w:r w:rsidRPr="00854EA9">
        <w:rPr>
          <w:rFonts w:ascii="Times New Roman" w:hAnsi="Times New Roman" w:cs="Times New Roman"/>
          <w:color w:val="000000"/>
        </w:rPr>
        <w:t>100%</w:t>
      </w:r>
      <w:r w:rsidRPr="001F4838">
        <w:rPr>
          <w:rFonts w:ascii="Times New Roman" w:hAnsi="Times New Roman" w:cs="Times New Roman"/>
          <w:color w:val="000000"/>
        </w:rPr>
        <w:t xml:space="preserve"> izglītojamo ir informēti par aktualitātēm darba tirgū, karjeras iespējām un tendencēm vietējā un valsts mērogā;</w:t>
      </w:r>
    </w:p>
    <w:p w14:paraId="10C6EF44" w14:textId="02CE8288" w:rsidR="00AE591B" w:rsidRPr="00F80E5D" w:rsidRDefault="00F80E5D" w:rsidP="00AE591B">
      <w:pPr>
        <w:numPr>
          <w:ilvl w:val="2"/>
          <w:numId w:val="2"/>
        </w:numPr>
        <w:spacing w:line="240" w:lineRule="auto"/>
        <w:jc w:val="both"/>
        <w:rPr>
          <w:rFonts w:ascii="Times New Roman" w:hAnsi="Times New Roman" w:cs="Times New Roman"/>
          <w:color w:val="000000"/>
        </w:rPr>
      </w:pPr>
      <w:r w:rsidRPr="00F80E5D">
        <w:rPr>
          <w:rFonts w:ascii="Times New Roman" w:hAnsi="Times New Roman" w:cs="Times New Roman"/>
          <w:color w:val="000000"/>
        </w:rPr>
        <w:t>50</w:t>
      </w:r>
      <w:r w:rsidR="00AE591B" w:rsidRPr="00F80E5D">
        <w:rPr>
          <w:rFonts w:ascii="Times New Roman" w:hAnsi="Times New Roman" w:cs="Times New Roman"/>
          <w:color w:val="000000"/>
        </w:rPr>
        <w:t>% absolventu strādā atbilstoši iegūtajai kvalifikācijai;</w:t>
      </w:r>
    </w:p>
    <w:p w14:paraId="3AD5B455" w14:textId="6B5768BF" w:rsidR="00AE591B" w:rsidRDefault="00F80E5D" w:rsidP="00AE591B">
      <w:pPr>
        <w:numPr>
          <w:ilvl w:val="2"/>
          <w:numId w:val="2"/>
        </w:numPr>
        <w:spacing w:line="240" w:lineRule="auto"/>
        <w:jc w:val="both"/>
        <w:rPr>
          <w:rFonts w:ascii="Times New Roman" w:hAnsi="Times New Roman" w:cs="Times New Roman"/>
          <w:color w:val="000000"/>
        </w:rPr>
      </w:pPr>
      <w:r w:rsidRPr="00F80E5D">
        <w:rPr>
          <w:rFonts w:ascii="Times New Roman" w:hAnsi="Times New Roman" w:cs="Times New Roman"/>
          <w:color w:val="000000"/>
        </w:rPr>
        <w:t>6</w:t>
      </w:r>
      <w:r w:rsidR="00AE591B" w:rsidRPr="00F80E5D">
        <w:rPr>
          <w:rFonts w:ascii="Times New Roman" w:hAnsi="Times New Roman" w:cs="Times New Roman"/>
          <w:color w:val="000000"/>
        </w:rPr>
        <w:t>%</w:t>
      </w:r>
      <w:r w:rsidR="00AE591B" w:rsidRPr="001F4838">
        <w:rPr>
          <w:rFonts w:ascii="Times New Roman" w:hAnsi="Times New Roman" w:cs="Times New Roman"/>
          <w:color w:val="000000"/>
        </w:rPr>
        <w:t xml:space="preserve"> </w:t>
      </w:r>
      <w:r>
        <w:rPr>
          <w:rFonts w:ascii="Times New Roman" w:hAnsi="Times New Roman" w:cs="Times New Roman"/>
        </w:rPr>
        <w:t>turpina mācības nozarē</w:t>
      </w:r>
      <w:r w:rsidR="00AE591B" w:rsidRPr="001F4838">
        <w:rPr>
          <w:rFonts w:ascii="Times New Roman" w:hAnsi="Times New Roman" w:cs="Times New Roman"/>
          <w:color w:val="000000"/>
        </w:rPr>
        <w:t>;</w:t>
      </w:r>
    </w:p>
    <w:p w14:paraId="135A58D5" w14:textId="7A0DC0AA" w:rsidR="00F80E5D" w:rsidRPr="001F4838" w:rsidRDefault="00F80E5D" w:rsidP="00AE591B">
      <w:pPr>
        <w:numPr>
          <w:ilvl w:val="2"/>
          <w:numId w:val="2"/>
        </w:numPr>
        <w:spacing w:line="240" w:lineRule="auto"/>
        <w:jc w:val="both"/>
        <w:rPr>
          <w:rFonts w:ascii="Times New Roman" w:hAnsi="Times New Roman" w:cs="Times New Roman"/>
          <w:color w:val="000000"/>
        </w:rPr>
      </w:pPr>
      <w:r>
        <w:rPr>
          <w:rFonts w:ascii="Times New Roman" w:hAnsi="Times New Roman" w:cs="Times New Roman"/>
        </w:rPr>
        <w:t>56% izglītojamo nonāk darba tirgū;</w:t>
      </w:r>
    </w:p>
    <w:p w14:paraId="3373F64C" w14:textId="6E782B51" w:rsidR="00AE591B" w:rsidRPr="00411864" w:rsidRDefault="00963F96" w:rsidP="00AE591B">
      <w:pPr>
        <w:numPr>
          <w:ilvl w:val="2"/>
          <w:numId w:val="2"/>
        </w:numPr>
        <w:spacing w:line="240" w:lineRule="auto"/>
        <w:jc w:val="both"/>
        <w:rPr>
          <w:rFonts w:ascii="Times New Roman" w:hAnsi="Times New Roman" w:cs="Times New Roman"/>
          <w:color w:val="000000"/>
        </w:rPr>
      </w:pPr>
      <w:r>
        <w:rPr>
          <w:rFonts w:ascii="Times New Roman" w:hAnsi="Times New Roman" w:cs="Times New Roman"/>
          <w:color w:val="000000"/>
        </w:rPr>
        <w:t>2021./2022.m.g.</w:t>
      </w:r>
      <w:r w:rsidR="00AE591B" w:rsidRPr="00411864">
        <w:rPr>
          <w:rFonts w:ascii="Times New Roman" w:hAnsi="Times New Roman" w:cs="Times New Roman"/>
          <w:color w:val="000000"/>
        </w:rPr>
        <w:t xml:space="preserve"> veikta mācību stundu/nodarbību vērošana </w:t>
      </w:r>
      <w:r w:rsidRPr="00963F96">
        <w:rPr>
          <w:rFonts w:ascii="Times New Roman" w:hAnsi="Times New Roman" w:cs="Times New Roman"/>
          <w:color w:val="000000"/>
        </w:rPr>
        <w:t>38</w:t>
      </w:r>
      <w:r w:rsidR="00AE591B" w:rsidRPr="00963F96">
        <w:rPr>
          <w:rFonts w:ascii="Times New Roman" w:hAnsi="Times New Roman" w:cs="Times New Roman"/>
          <w:color w:val="000000"/>
        </w:rPr>
        <w:t>% pedagogu;</w:t>
      </w:r>
    </w:p>
    <w:p w14:paraId="02BC9E26" w14:textId="77777777" w:rsidR="00AE591B" w:rsidRPr="00963F96" w:rsidRDefault="00AE591B"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963F96">
        <w:rPr>
          <w:rFonts w:ascii="Times New Roman" w:hAnsi="Times New Roman" w:cs="Times New Roman"/>
          <w:color w:val="000000"/>
        </w:rPr>
        <w:t>100% ir tiešsaistes mācību stundas / nodarbības</w:t>
      </w:r>
    </w:p>
    <w:p w14:paraId="190BD7CC" w14:textId="68DE470C" w:rsidR="00AE591B" w:rsidRPr="00974E45" w:rsidRDefault="007E1C55"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75</w:t>
      </w:r>
      <w:r w:rsidR="00AE591B" w:rsidRPr="00385348">
        <w:rPr>
          <w:rFonts w:ascii="Times New Roman" w:eastAsia="Times New Roman" w:hAnsi="Times New Roman" w:cs="Times New Roman"/>
          <w:color w:val="000000"/>
        </w:rPr>
        <w:t>%</w:t>
      </w:r>
      <w:r w:rsidR="00AE591B" w:rsidRPr="00974E45">
        <w:rPr>
          <w:rFonts w:ascii="Times New Roman" w:eastAsia="Times New Roman" w:hAnsi="Times New Roman" w:cs="Times New Roman"/>
          <w:color w:val="000000"/>
        </w:rPr>
        <w:t xml:space="preserve"> vērotajās mācību nodarbībās izglītības procesa plānošanas un īstenošanas efektivitāte ir laba, tostarp, tās ir metodiski un didaktiski daudzvdeidīgas, un izglītojamiem ir iespējams apgūt nepieciešamās zināšanas, prasmes un attieksmes profesionālai darbībai;</w:t>
      </w:r>
    </w:p>
    <w:p w14:paraId="7662653B" w14:textId="77777777" w:rsidR="00AE591B" w:rsidRPr="00A8068F" w:rsidRDefault="00AE591B"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A8068F">
        <w:rPr>
          <w:rFonts w:ascii="Times New Roman" w:eastAsia="Times New Roman" w:hAnsi="Times New Roman" w:cs="Times New Roman"/>
          <w:color w:val="000000"/>
        </w:rPr>
        <w:t>100% pedagogu ir normatīvajos aktos noteiktā nepieciešamā izglītība un profesionālā kvalifikācija;</w:t>
      </w:r>
    </w:p>
    <w:p w14:paraId="37D27B26" w14:textId="77777777" w:rsidR="00AE591B" w:rsidRPr="00A8068F" w:rsidRDefault="00AE591B"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A8068F">
        <w:rPr>
          <w:rFonts w:ascii="Times New Roman" w:eastAsia="Times New Roman" w:hAnsi="Times New Roman" w:cs="Times New Roman"/>
          <w:color w:val="000000"/>
        </w:rPr>
        <w:t>100% pedagogi veic normatīvos aktos noteikto nepieciešamo profesionālās kompetences pilnveidi</w:t>
      </w:r>
      <w:r w:rsidRPr="00A8068F">
        <w:rPr>
          <w:rFonts w:ascii="Times New Roman" w:eastAsia="Times New Roman" w:hAnsi="Times New Roman" w:cs="Times New Roman"/>
        </w:rPr>
        <w:t>.</w:t>
      </w:r>
    </w:p>
    <w:p w14:paraId="20CB3E3E" w14:textId="183DDFC6" w:rsidR="00AE591B" w:rsidRPr="00411864" w:rsidRDefault="00AE591B"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11864">
        <w:rPr>
          <w:rFonts w:ascii="Times New Roman" w:hAnsi="Times New Roman" w:cs="Times New Roman"/>
          <w:color w:val="000000"/>
        </w:rPr>
        <w:t xml:space="preserve">izglītības iestāde 1 reizi semestrī iegūst datus un informāciju par tās mikroklimatu, fizisko un emocionālo vidi. Anketēšanā piedalās </w:t>
      </w:r>
      <w:r w:rsidRPr="00AE591B">
        <w:rPr>
          <w:rFonts w:ascii="Times New Roman" w:hAnsi="Times New Roman" w:cs="Times New Roman"/>
          <w:color w:val="000000"/>
        </w:rPr>
        <w:t>40% - 59%</w:t>
      </w:r>
      <w:r>
        <w:rPr>
          <w:rFonts w:ascii="Times New Roman" w:hAnsi="Times New Roman" w:cs="Times New Roman"/>
          <w:color w:val="000000"/>
        </w:rPr>
        <w:t xml:space="preserve"> </w:t>
      </w:r>
      <w:r w:rsidRPr="00411864">
        <w:rPr>
          <w:rFonts w:ascii="Times New Roman" w:hAnsi="Times New Roman" w:cs="Times New Roman"/>
          <w:color w:val="000000"/>
        </w:rPr>
        <w:t>respondentu;</w:t>
      </w:r>
    </w:p>
    <w:p w14:paraId="301F9768" w14:textId="4C69EDD7" w:rsidR="00AE591B" w:rsidRPr="00411864" w:rsidRDefault="00AE591B"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85348">
        <w:rPr>
          <w:rFonts w:ascii="Times New Roman" w:hAnsi="Times New Roman" w:cs="Times New Roman"/>
          <w:color w:val="000000"/>
        </w:rPr>
        <w:t>72% no aptaujātajiem respondentiem</w:t>
      </w:r>
      <w:r w:rsidRPr="00411864">
        <w:rPr>
          <w:rFonts w:ascii="Times New Roman" w:hAnsi="Times New Roman" w:cs="Times New Roman"/>
          <w:color w:val="000000"/>
        </w:rPr>
        <w:t xml:space="preserve"> izglītības iestādes mikroklimatu, fizisko un emocionālo vidi vērtē kā drošu;</w:t>
      </w:r>
    </w:p>
    <w:p w14:paraId="4700442D" w14:textId="04C18614" w:rsidR="00AE591B" w:rsidRPr="00411864" w:rsidRDefault="00385348" w:rsidP="00AE591B">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85348">
        <w:rPr>
          <w:rFonts w:ascii="Times New Roman" w:hAnsi="Times New Roman" w:cs="Times New Roman"/>
          <w:color w:val="000000"/>
        </w:rPr>
        <w:t>85</w:t>
      </w:r>
      <w:r w:rsidR="00AE591B" w:rsidRPr="00385348">
        <w:rPr>
          <w:rFonts w:ascii="Times New Roman" w:hAnsi="Times New Roman" w:cs="Times New Roman"/>
          <w:color w:val="000000"/>
        </w:rPr>
        <w:t>%</w:t>
      </w:r>
      <w:r w:rsidR="00AE591B" w:rsidRPr="00411864">
        <w:rPr>
          <w:rFonts w:ascii="Times New Roman" w:hAnsi="Times New Roman" w:cs="Times New Roman"/>
          <w:color w:val="000000"/>
        </w:rPr>
        <w:t xml:space="preserve"> pedagogu ir apmierināti ar pieejamajiem un nodrošinātajiem resursiem.</w:t>
      </w:r>
    </w:p>
    <w:p w14:paraId="175DF2CF" w14:textId="77777777" w:rsidR="00AE591B" w:rsidRDefault="00AE591B" w:rsidP="00AE591B">
      <w:pPr>
        <w:pBdr>
          <w:top w:val="nil"/>
          <w:left w:val="nil"/>
          <w:bottom w:val="nil"/>
          <w:right w:val="nil"/>
          <w:between w:val="nil"/>
        </w:pBdr>
        <w:spacing w:line="240" w:lineRule="auto"/>
        <w:ind w:left="720"/>
        <w:jc w:val="both"/>
        <w:rPr>
          <w:rFonts w:ascii="Times New Roman" w:eastAsia="Times New Roman" w:hAnsi="Times New Roman" w:cs="Times New Roman"/>
          <w:color w:val="000000"/>
        </w:rPr>
      </w:pPr>
    </w:p>
    <w:p w14:paraId="67B207D4" w14:textId="77777777" w:rsidR="00B65E77" w:rsidRDefault="00B65E77">
      <w:pPr>
        <w:spacing w:line="240" w:lineRule="auto"/>
        <w:jc w:val="both"/>
        <w:rPr>
          <w:rFonts w:ascii="Times New Roman" w:eastAsia="Times New Roman" w:hAnsi="Times New Roman" w:cs="Times New Roman"/>
          <w:b/>
        </w:rPr>
      </w:pPr>
    </w:p>
    <w:p w14:paraId="33E33877" w14:textId="77777777"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9"/>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4009"/>
        <w:gridCol w:w="1246"/>
        <w:gridCol w:w="2855"/>
      </w:tblGrid>
      <w:tr w:rsidR="00B65E77" w14:paraId="6D257F81" w14:textId="77777777" w:rsidTr="00874563">
        <w:tc>
          <w:tcPr>
            <w:tcW w:w="954" w:type="dxa"/>
          </w:tcPr>
          <w:p w14:paraId="2EFA0F03" w14:textId="77777777" w:rsidR="00B65E77" w:rsidRDefault="00000000">
            <w:pPr>
              <w:jc w:val="center"/>
              <w:rPr>
                <w:rFonts w:ascii="Times New Roman" w:eastAsia="Times New Roman" w:hAnsi="Times New Roman" w:cs="Times New Roman"/>
                <w:b/>
              </w:rPr>
            </w:pPr>
            <w:r>
              <w:rPr>
                <w:rFonts w:ascii="Times New Roman" w:eastAsia="Times New Roman" w:hAnsi="Times New Roman" w:cs="Times New Roman"/>
                <w:b/>
              </w:rPr>
              <w:t>Nr.p.k.</w:t>
            </w:r>
          </w:p>
        </w:tc>
        <w:tc>
          <w:tcPr>
            <w:tcW w:w="4009" w:type="dxa"/>
          </w:tcPr>
          <w:p w14:paraId="4A1EC181" w14:textId="77777777" w:rsidR="00B65E77"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18F23C6B" w14:textId="77777777" w:rsidR="00B65E77"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2004A472" w14:textId="77777777" w:rsidR="00B65E77"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8B6DAB" w14:paraId="4A8A6105" w14:textId="77777777" w:rsidTr="008B6DAB">
        <w:tc>
          <w:tcPr>
            <w:tcW w:w="954" w:type="dxa"/>
          </w:tcPr>
          <w:p w14:paraId="4A627F84" w14:textId="0F6D8538" w:rsidR="008B6DAB" w:rsidRPr="008B6DAB" w:rsidRDefault="008B6DAB" w:rsidP="008B6DAB">
            <w:pPr>
              <w:jc w:val="center"/>
              <w:rPr>
                <w:rFonts w:ascii="Times New Roman" w:eastAsia="Times New Roman" w:hAnsi="Times New Roman" w:cs="Times New Roman"/>
                <w:bCs/>
              </w:rPr>
            </w:pPr>
            <w:r w:rsidRPr="008B6DAB">
              <w:rPr>
                <w:rFonts w:ascii="Times New Roman" w:eastAsia="Times New Roman" w:hAnsi="Times New Roman" w:cs="Times New Roman"/>
                <w:bCs/>
              </w:rPr>
              <w:t>2.3.1.</w:t>
            </w:r>
          </w:p>
        </w:tc>
        <w:tc>
          <w:tcPr>
            <w:tcW w:w="4009" w:type="dxa"/>
            <w:vAlign w:val="center"/>
          </w:tcPr>
          <w:p w14:paraId="3FC2C0E5" w14:textId="39B8E63E" w:rsidR="008B6DAB" w:rsidRDefault="008B6DAB" w:rsidP="008B6DAB">
            <w:pPr>
              <w:rPr>
                <w:rFonts w:ascii="Times New Roman" w:eastAsia="Times New Roman" w:hAnsi="Times New Roman" w:cs="Times New Roman"/>
                <w:b/>
              </w:rPr>
            </w:pPr>
            <w:r>
              <w:rPr>
                <w:rFonts w:ascii="Times New Roman" w:eastAsia="Times New Roman" w:hAnsi="Times New Roman" w:cs="Times New Roman"/>
              </w:rPr>
              <w:t>Iepriekšējā mācību gadā mazāk kā 40% izglītojamo iegūst sešas balles vai zemāku vērtējumu profesionālās kvalifikācijas eksāmenos</w:t>
            </w:r>
          </w:p>
        </w:tc>
        <w:tc>
          <w:tcPr>
            <w:tcW w:w="1246" w:type="dxa"/>
            <w:vAlign w:val="center"/>
          </w:tcPr>
          <w:p w14:paraId="2D6EF825" w14:textId="05F67E56" w:rsidR="008B6DAB" w:rsidRPr="008B6DAB" w:rsidRDefault="008B6DAB" w:rsidP="008B6DAB">
            <w:pPr>
              <w:jc w:val="center"/>
              <w:rPr>
                <w:rFonts w:ascii="Times New Roman" w:eastAsia="Times New Roman" w:hAnsi="Times New Roman" w:cs="Times New Roman"/>
                <w:bCs/>
              </w:rPr>
            </w:pPr>
            <w:r w:rsidRPr="008B6DAB">
              <w:rPr>
                <w:rFonts w:ascii="Times New Roman" w:eastAsia="Times New Roman" w:hAnsi="Times New Roman" w:cs="Times New Roman"/>
                <w:bCs/>
              </w:rPr>
              <w:t>Nav</w:t>
            </w:r>
          </w:p>
        </w:tc>
        <w:tc>
          <w:tcPr>
            <w:tcW w:w="2855" w:type="dxa"/>
          </w:tcPr>
          <w:p w14:paraId="15326CF3" w14:textId="7C90B2A9" w:rsidR="008B6DAB" w:rsidRPr="008B6DAB" w:rsidRDefault="008B6DAB" w:rsidP="008B6DAB">
            <w:pPr>
              <w:jc w:val="both"/>
              <w:rPr>
                <w:rFonts w:ascii="Times New Roman" w:eastAsia="Times New Roman" w:hAnsi="Times New Roman" w:cs="Times New Roman"/>
              </w:rPr>
            </w:pPr>
            <w:r w:rsidRPr="008B6DAB">
              <w:rPr>
                <w:rFonts w:ascii="Times New Roman" w:eastAsia="Times New Roman" w:hAnsi="Times New Roman" w:cs="Times New Roman"/>
              </w:rPr>
              <w:t>7%</w:t>
            </w:r>
            <w:r>
              <w:rPr>
                <w:rFonts w:ascii="Times New Roman" w:eastAsia="Times New Roman" w:hAnsi="Times New Roman" w:cs="Times New Roman"/>
              </w:rPr>
              <w:t xml:space="preserve"> </w:t>
            </w:r>
            <w:r w:rsidRPr="008B6DAB">
              <w:rPr>
                <w:rFonts w:ascii="Times New Roman" w:eastAsia="Times New Roman" w:hAnsi="Times New Roman" w:cs="Times New Roman"/>
              </w:rPr>
              <w:t>izglītojamie iegūst vērtējumu sešas balles profesionālās kvalifikācijas eksāmenos</w:t>
            </w:r>
            <w:r>
              <w:rPr>
                <w:rFonts w:ascii="Times New Roman" w:eastAsia="Times New Roman" w:hAnsi="Times New Roman" w:cs="Times New Roman"/>
              </w:rPr>
              <w:t xml:space="preserve"> </w:t>
            </w:r>
          </w:p>
        </w:tc>
      </w:tr>
      <w:tr w:rsidR="00B65E77" w14:paraId="08AF22DD" w14:textId="77777777" w:rsidTr="008B6DAB">
        <w:tc>
          <w:tcPr>
            <w:tcW w:w="954" w:type="dxa"/>
          </w:tcPr>
          <w:p w14:paraId="52996CC0" w14:textId="428B4C43" w:rsidR="00B65E77" w:rsidRDefault="00000000" w:rsidP="008B6DAB">
            <w:pPr>
              <w:jc w:val="center"/>
              <w:rPr>
                <w:rFonts w:ascii="Times New Roman" w:eastAsia="Times New Roman" w:hAnsi="Times New Roman" w:cs="Times New Roman"/>
              </w:rPr>
            </w:pPr>
            <w:r>
              <w:rPr>
                <w:rFonts w:ascii="Times New Roman" w:eastAsia="Times New Roman" w:hAnsi="Times New Roman" w:cs="Times New Roman"/>
              </w:rPr>
              <w:t>2.3.</w:t>
            </w:r>
            <w:r w:rsidR="006D284E">
              <w:rPr>
                <w:rFonts w:ascii="Times New Roman" w:eastAsia="Times New Roman" w:hAnsi="Times New Roman" w:cs="Times New Roman"/>
              </w:rPr>
              <w:t>2</w:t>
            </w:r>
            <w:r>
              <w:rPr>
                <w:rFonts w:ascii="Times New Roman" w:eastAsia="Times New Roman" w:hAnsi="Times New Roman" w:cs="Times New Roman"/>
              </w:rPr>
              <w:t>.</w:t>
            </w:r>
          </w:p>
        </w:tc>
        <w:tc>
          <w:tcPr>
            <w:tcW w:w="4009" w:type="dxa"/>
          </w:tcPr>
          <w:p w14:paraId="62EDE960" w14:textId="77777777" w:rsidR="00B65E77"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5C1EE9BB" w14:textId="30493323" w:rsidR="00B65E77" w:rsidRDefault="00773C68">
            <w:pPr>
              <w:jc w:val="center"/>
              <w:rPr>
                <w:rFonts w:ascii="Times New Roman" w:eastAsia="Times New Roman" w:hAnsi="Times New Roman" w:cs="Times New Roman"/>
              </w:rPr>
            </w:pPr>
            <w:r>
              <w:rPr>
                <w:rFonts w:ascii="Times New Roman" w:eastAsia="Times New Roman" w:hAnsi="Times New Roman" w:cs="Times New Roman"/>
              </w:rPr>
              <w:t>Ir</w:t>
            </w:r>
          </w:p>
        </w:tc>
        <w:tc>
          <w:tcPr>
            <w:tcW w:w="2855" w:type="dxa"/>
          </w:tcPr>
          <w:p w14:paraId="28F98D51" w14:textId="77777777" w:rsidR="00B65E77" w:rsidRPr="0043505B" w:rsidRDefault="00000000">
            <w:pPr>
              <w:jc w:val="both"/>
              <w:rPr>
                <w:rFonts w:ascii="Times New Roman" w:eastAsia="Times New Roman" w:hAnsi="Times New Roman" w:cs="Times New Roman"/>
              </w:rPr>
            </w:pPr>
            <w:r w:rsidRPr="0043505B">
              <w:rPr>
                <w:rFonts w:ascii="Times New Roman" w:eastAsia="Times New Roman" w:hAnsi="Times New Roman" w:cs="Times New Roman"/>
              </w:rPr>
              <w:t>3 izglītojamie ar ilgstošiem kavējumiem (pamatojums ģimenes apstākļi, veselības problēmas). Izglītojamie ir pilngadīgi.</w:t>
            </w:r>
          </w:p>
        </w:tc>
      </w:tr>
      <w:tr w:rsidR="00B65E77" w14:paraId="7A2D7130" w14:textId="77777777" w:rsidTr="008B6DAB">
        <w:tc>
          <w:tcPr>
            <w:tcW w:w="954" w:type="dxa"/>
          </w:tcPr>
          <w:p w14:paraId="41D921DF" w14:textId="2224A872" w:rsidR="00B65E77" w:rsidRDefault="00000000" w:rsidP="008B6DAB">
            <w:pPr>
              <w:jc w:val="center"/>
              <w:rPr>
                <w:rFonts w:ascii="Times New Roman" w:eastAsia="Times New Roman" w:hAnsi="Times New Roman" w:cs="Times New Roman"/>
                <w:b/>
                <w:sz w:val="24"/>
                <w:szCs w:val="24"/>
              </w:rPr>
            </w:pPr>
            <w:r>
              <w:rPr>
                <w:rFonts w:ascii="Times New Roman" w:eastAsia="Times New Roman" w:hAnsi="Times New Roman" w:cs="Times New Roman"/>
              </w:rPr>
              <w:t>2.3.</w:t>
            </w:r>
            <w:r w:rsidR="006D284E">
              <w:rPr>
                <w:rFonts w:ascii="Times New Roman" w:eastAsia="Times New Roman" w:hAnsi="Times New Roman" w:cs="Times New Roman"/>
              </w:rPr>
              <w:t>3</w:t>
            </w:r>
            <w:r>
              <w:rPr>
                <w:rFonts w:ascii="Times New Roman" w:eastAsia="Times New Roman" w:hAnsi="Times New Roman" w:cs="Times New Roman"/>
              </w:rPr>
              <w:t>.</w:t>
            </w:r>
          </w:p>
        </w:tc>
        <w:tc>
          <w:tcPr>
            <w:tcW w:w="4009" w:type="dxa"/>
          </w:tcPr>
          <w:p w14:paraId="41F53A95" w14:textId="77777777" w:rsidR="00B65E77"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77D54669" w14:textId="548BAA70" w:rsidR="00B65E77" w:rsidRDefault="00773C68">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4BFB13A5" w14:textId="2C5C3C7D" w:rsidR="00B65E77" w:rsidRDefault="00B65E77">
            <w:pPr>
              <w:tabs>
                <w:tab w:val="center" w:pos="4153"/>
                <w:tab w:val="right" w:pos="8306"/>
                <w:tab w:val="left" w:pos="2835"/>
              </w:tabs>
              <w:rPr>
                <w:rFonts w:ascii="Times New Roman" w:eastAsia="Times New Roman" w:hAnsi="Times New Roman" w:cs="Times New Roman"/>
              </w:rPr>
            </w:pPr>
          </w:p>
        </w:tc>
      </w:tr>
      <w:tr w:rsidR="00B65E77" w14:paraId="6F08AC8A" w14:textId="77777777" w:rsidTr="008B6DAB">
        <w:tc>
          <w:tcPr>
            <w:tcW w:w="954" w:type="dxa"/>
          </w:tcPr>
          <w:p w14:paraId="3C5C2CE2" w14:textId="18FBFB6F" w:rsidR="00B65E77" w:rsidRDefault="00000000" w:rsidP="008B6DAB">
            <w:pPr>
              <w:jc w:val="center"/>
              <w:rPr>
                <w:rFonts w:ascii="Times New Roman" w:eastAsia="Times New Roman" w:hAnsi="Times New Roman" w:cs="Times New Roman"/>
                <w:b/>
                <w:sz w:val="24"/>
                <w:szCs w:val="24"/>
              </w:rPr>
            </w:pPr>
            <w:r>
              <w:rPr>
                <w:rFonts w:ascii="Times New Roman" w:eastAsia="Times New Roman" w:hAnsi="Times New Roman" w:cs="Times New Roman"/>
              </w:rPr>
              <w:t>2.3.</w:t>
            </w:r>
            <w:r w:rsidR="006D284E">
              <w:rPr>
                <w:rFonts w:ascii="Times New Roman" w:eastAsia="Times New Roman" w:hAnsi="Times New Roman" w:cs="Times New Roman"/>
              </w:rPr>
              <w:t>4</w:t>
            </w:r>
            <w:r>
              <w:rPr>
                <w:rFonts w:ascii="Times New Roman" w:eastAsia="Times New Roman" w:hAnsi="Times New Roman" w:cs="Times New Roman"/>
              </w:rPr>
              <w:t>.</w:t>
            </w:r>
          </w:p>
        </w:tc>
        <w:tc>
          <w:tcPr>
            <w:tcW w:w="4009" w:type="dxa"/>
          </w:tcPr>
          <w:p w14:paraId="3732AA0D" w14:textId="77777777" w:rsidR="00B65E77"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2DB2874C" w14:textId="68DF9CF4" w:rsidR="00B65E77" w:rsidRDefault="0043505B">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34FD2888" w14:textId="43DDE413" w:rsidR="00B65E77" w:rsidRDefault="00B65E77">
            <w:pPr>
              <w:jc w:val="both"/>
              <w:rPr>
                <w:rFonts w:ascii="Times New Roman" w:eastAsia="Times New Roman" w:hAnsi="Times New Roman" w:cs="Times New Roman"/>
                <w:sz w:val="24"/>
                <w:szCs w:val="24"/>
              </w:rPr>
            </w:pPr>
          </w:p>
        </w:tc>
      </w:tr>
      <w:tr w:rsidR="00B65E77" w14:paraId="1DF019E2" w14:textId="77777777" w:rsidTr="008B6DAB">
        <w:tc>
          <w:tcPr>
            <w:tcW w:w="954" w:type="dxa"/>
          </w:tcPr>
          <w:p w14:paraId="3AD020BF" w14:textId="39848A8F" w:rsidR="00B65E77" w:rsidRDefault="00000000" w:rsidP="008B6DAB">
            <w:pPr>
              <w:jc w:val="center"/>
              <w:rPr>
                <w:rFonts w:ascii="Times New Roman" w:eastAsia="Times New Roman" w:hAnsi="Times New Roman" w:cs="Times New Roman"/>
                <w:b/>
                <w:sz w:val="24"/>
                <w:szCs w:val="24"/>
              </w:rPr>
            </w:pPr>
            <w:r>
              <w:rPr>
                <w:rFonts w:ascii="Times New Roman" w:eastAsia="Times New Roman" w:hAnsi="Times New Roman" w:cs="Times New Roman"/>
              </w:rPr>
              <w:t>2.3.</w:t>
            </w:r>
            <w:r w:rsidR="006D284E">
              <w:rPr>
                <w:rFonts w:ascii="Times New Roman" w:eastAsia="Times New Roman" w:hAnsi="Times New Roman" w:cs="Times New Roman"/>
              </w:rPr>
              <w:t>5</w:t>
            </w:r>
            <w:r>
              <w:rPr>
                <w:rFonts w:ascii="Times New Roman" w:eastAsia="Times New Roman" w:hAnsi="Times New Roman" w:cs="Times New Roman"/>
              </w:rPr>
              <w:t>.</w:t>
            </w:r>
          </w:p>
        </w:tc>
        <w:tc>
          <w:tcPr>
            <w:tcW w:w="4009" w:type="dxa"/>
          </w:tcPr>
          <w:p w14:paraId="5D85078B" w14:textId="77777777" w:rsidR="00B65E77" w:rsidRDefault="00000000">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537F3643" w14:textId="4220E6C9" w:rsidR="00B65E77" w:rsidRDefault="0043505B">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52518F37" w14:textId="77777777" w:rsidR="00B65E77" w:rsidRDefault="00B65E77">
            <w:pPr>
              <w:jc w:val="both"/>
              <w:rPr>
                <w:rFonts w:ascii="Times New Roman" w:eastAsia="Times New Roman" w:hAnsi="Times New Roman" w:cs="Times New Roman"/>
                <w:sz w:val="24"/>
                <w:szCs w:val="24"/>
              </w:rPr>
            </w:pPr>
          </w:p>
        </w:tc>
      </w:tr>
    </w:tbl>
    <w:p w14:paraId="1F1DB1F8" w14:textId="77777777" w:rsidR="00B65E77" w:rsidRDefault="00B65E77">
      <w:pPr>
        <w:spacing w:line="240" w:lineRule="auto"/>
        <w:rPr>
          <w:rFonts w:ascii="Times New Roman" w:eastAsia="Times New Roman" w:hAnsi="Times New Roman" w:cs="Times New Roman"/>
          <w:b/>
        </w:rPr>
      </w:pPr>
    </w:p>
    <w:p w14:paraId="4E527A75" w14:textId="2555B9A2" w:rsidR="00B65E77" w:rsidRPr="00A4230B"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4D30BB50" w14:textId="1A0DE712" w:rsidR="00B65E77" w:rsidRDefault="00A4230B">
      <w:pPr>
        <w:spacing w:line="240" w:lineRule="auto"/>
        <w:rPr>
          <w:rFonts w:ascii="Times New Roman" w:eastAsia="Times New Roman" w:hAnsi="Times New Roman" w:cs="Times New Roman"/>
          <w:bCs/>
        </w:rPr>
      </w:pPr>
      <w:r w:rsidRPr="00F507CF">
        <w:rPr>
          <w:rFonts w:ascii="Times New Roman" w:eastAsia="Times New Roman" w:hAnsi="Times New Roman" w:cs="Times New Roman"/>
          <w:bCs/>
        </w:rPr>
        <w:t>Izglītības iestāde 202</w:t>
      </w:r>
      <w:r>
        <w:rPr>
          <w:rFonts w:ascii="Times New Roman" w:eastAsia="Times New Roman" w:hAnsi="Times New Roman" w:cs="Times New Roman"/>
          <w:bCs/>
        </w:rPr>
        <w:t>2</w:t>
      </w:r>
      <w:r w:rsidRPr="00F507CF">
        <w:rPr>
          <w:rFonts w:ascii="Times New Roman" w:eastAsia="Times New Roman" w:hAnsi="Times New Roman" w:cs="Times New Roman"/>
          <w:bCs/>
        </w:rPr>
        <w:t>.gada vērtēšanas sniegtās rekomendācijas ir izpildījusi</w:t>
      </w:r>
      <w:r>
        <w:rPr>
          <w:rFonts w:ascii="Times New Roman" w:eastAsia="Times New Roman" w:hAnsi="Times New Roman" w:cs="Times New Roman"/>
          <w:bCs/>
        </w:rPr>
        <w:t>.</w:t>
      </w:r>
    </w:p>
    <w:p w14:paraId="22666BC4" w14:textId="77777777" w:rsidR="00A4230B" w:rsidRDefault="00A4230B">
      <w:pPr>
        <w:spacing w:line="240" w:lineRule="auto"/>
        <w:rPr>
          <w:rFonts w:ascii="Times New Roman" w:eastAsia="Times New Roman" w:hAnsi="Times New Roman" w:cs="Times New Roman"/>
          <w:b/>
        </w:rPr>
      </w:pPr>
    </w:p>
    <w:p w14:paraId="618EB99D" w14:textId="77777777" w:rsidR="00B65E77"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3B7395CD" w14:textId="77777777" w:rsidR="00B65E77" w:rsidRDefault="00B65E77">
      <w:pPr>
        <w:spacing w:line="240" w:lineRule="auto"/>
        <w:jc w:val="both"/>
        <w:rPr>
          <w:rFonts w:ascii="Times New Roman" w:eastAsia="Times New Roman" w:hAnsi="Times New Roman" w:cs="Times New Roman"/>
        </w:rPr>
      </w:pPr>
    </w:p>
    <w:tbl>
      <w:tblPr>
        <w:tblStyle w:val="afa"/>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B65E77" w14:paraId="50D9D8C6" w14:textId="77777777">
        <w:tc>
          <w:tcPr>
            <w:tcW w:w="3444" w:type="dxa"/>
            <w:tcBorders>
              <w:top w:val="single" w:sz="4" w:space="0" w:color="000000"/>
              <w:left w:val="single" w:sz="4" w:space="0" w:color="000000"/>
              <w:bottom w:val="nil"/>
              <w:right w:val="single" w:sz="4" w:space="0" w:color="000000"/>
            </w:tcBorders>
          </w:tcPr>
          <w:p w14:paraId="5C46A42D" w14:textId="77777777" w:rsidR="00B65E77"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1D152FDC"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B65E77" w14:paraId="6C1C0AC7" w14:textId="77777777">
        <w:tc>
          <w:tcPr>
            <w:tcW w:w="3444" w:type="dxa"/>
            <w:tcBorders>
              <w:top w:val="nil"/>
              <w:left w:val="single" w:sz="4" w:space="0" w:color="000000"/>
              <w:bottom w:val="single" w:sz="4" w:space="0" w:color="000000"/>
              <w:right w:val="single" w:sz="4" w:space="0" w:color="000000"/>
            </w:tcBorders>
          </w:tcPr>
          <w:p w14:paraId="505DF334" w14:textId="77777777" w:rsidR="00B65E77" w:rsidRDefault="00B65E77">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3F47F279"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462DEAF7"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A9BEBDB"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7AB42080"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6B4FB693" w14:textId="77777777" w:rsidR="00B65E77"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B65E77" w14:paraId="046D30CD"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0AD66B5C"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5EE14DA9" w14:textId="77777777" w:rsidR="00B65E77" w:rsidRDefault="00B65E77">
            <w:pPr>
              <w:tabs>
                <w:tab w:val="left" w:pos="3510"/>
                <w:tab w:val="left" w:pos="9287"/>
              </w:tabs>
              <w:jc w:val="center"/>
              <w:rPr>
                <w:rFonts w:ascii="Times New Roman" w:eastAsia="Times New Roman" w:hAnsi="Times New Roman" w:cs="Times New Roman"/>
                <w:b/>
              </w:rPr>
            </w:pPr>
          </w:p>
        </w:tc>
      </w:tr>
      <w:tr w:rsidR="00B65E77" w14:paraId="0494C13A" w14:textId="77777777" w:rsidTr="002662DC">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BF5EB3B" w14:textId="77777777" w:rsidR="00B65E7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44E3091"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AA0783"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F0873"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1825" w14:textId="302DBCF9" w:rsidR="00B65E77" w:rsidRPr="002662DC" w:rsidRDefault="002662DC" w:rsidP="002662DC">
            <w:pPr>
              <w:tabs>
                <w:tab w:val="left" w:pos="3510"/>
                <w:tab w:val="left" w:pos="9287"/>
              </w:tabs>
              <w:jc w:val="center"/>
              <w:rPr>
                <w:rFonts w:ascii="Times New Roman" w:eastAsia="Times New Roman" w:hAnsi="Times New Roman" w:cs="Times New Roman"/>
                <w:bCs/>
              </w:rPr>
            </w:pPr>
            <w:r w:rsidRPr="002662DC">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47BEFA4A" w14:textId="77777777" w:rsidR="00B65E77" w:rsidRDefault="00B65E77">
            <w:pPr>
              <w:tabs>
                <w:tab w:val="left" w:pos="3510"/>
                <w:tab w:val="left" w:pos="9287"/>
              </w:tabs>
              <w:jc w:val="center"/>
              <w:rPr>
                <w:rFonts w:ascii="Times New Roman" w:eastAsia="Times New Roman" w:hAnsi="Times New Roman" w:cs="Times New Roman"/>
                <w:b/>
              </w:rPr>
            </w:pPr>
          </w:p>
        </w:tc>
      </w:tr>
      <w:tr w:rsidR="00B65E77" w14:paraId="4281BB1F" w14:textId="77777777" w:rsidTr="002662DC">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9C58777" w14:textId="77777777" w:rsidR="00B65E7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9EABF51"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DBA4D29"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E35A" w14:textId="65B76390" w:rsidR="00B65E77" w:rsidRDefault="002662DC"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4DC26" w14:textId="77777777" w:rsidR="00B65E77" w:rsidRDefault="00B65E77" w:rsidP="002662DC">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50E5938" w14:textId="77777777" w:rsidR="00B65E77" w:rsidRDefault="00B65E77">
            <w:pPr>
              <w:tabs>
                <w:tab w:val="left" w:pos="3510"/>
                <w:tab w:val="left" w:pos="9287"/>
              </w:tabs>
              <w:jc w:val="center"/>
              <w:rPr>
                <w:rFonts w:ascii="Times New Roman" w:eastAsia="Times New Roman" w:hAnsi="Times New Roman" w:cs="Times New Roman"/>
                <w:b/>
              </w:rPr>
            </w:pPr>
          </w:p>
        </w:tc>
      </w:tr>
      <w:tr w:rsidR="00B65E77" w14:paraId="311FC947" w14:textId="77777777" w:rsidTr="002662DC">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05F45ED2" w14:textId="77777777" w:rsidR="00B65E77"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AE64781"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F51CF98"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C8BE" w14:textId="4269F804" w:rsidR="00B65E77" w:rsidRDefault="008704A5"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308A6" w14:textId="77777777" w:rsidR="00B65E77" w:rsidRDefault="00B65E77" w:rsidP="002662DC">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1FAFAA2A" w14:textId="77777777" w:rsidR="00B65E77" w:rsidRDefault="00B65E77">
            <w:pPr>
              <w:tabs>
                <w:tab w:val="left" w:pos="3510"/>
                <w:tab w:val="left" w:pos="9287"/>
              </w:tabs>
              <w:jc w:val="center"/>
              <w:rPr>
                <w:rFonts w:ascii="Times New Roman" w:eastAsia="Times New Roman" w:hAnsi="Times New Roman" w:cs="Times New Roman"/>
                <w:b/>
              </w:rPr>
            </w:pPr>
          </w:p>
        </w:tc>
      </w:tr>
      <w:tr w:rsidR="00B65E77" w14:paraId="0AEC3467" w14:textId="77777777" w:rsidTr="002662DC">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2B796F3A"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6CACD404"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3D4E9663"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53D5F289" w14:textId="77777777" w:rsidTr="002662DC">
        <w:tc>
          <w:tcPr>
            <w:tcW w:w="3444" w:type="dxa"/>
            <w:tcBorders>
              <w:top w:val="single" w:sz="4" w:space="0" w:color="000000"/>
              <w:left w:val="single" w:sz="4" w:space="0" w:color="000000"/>
              <w:bottom w:val="single" w:sz="4" w:space="0" w:color="000000"/>
              <w:right w:val="single" w:sz="4" w:space="0" w:color="000000"/>
            </w:tcBorders>
          </w:tcPr>
          <w:p w14:paraId="22A2FE21"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61FBFFFE"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B98A278"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9D9E59" w14:textId="765C8D50" w:rsidR="00B65E77" w:rsidRDefault="008704A5"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ED0A47C" w14:textId="77777777" w:rsidR="00B65E77" w:rsidRDefault="00B65E77" w:rsidP="002662DC">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6542EEF4" w14:textId="77777777" w:rsidR="00B65E77" w:rsidRDefault="00B65E77">
            <w:pPr>
              <w:tabs>
                <w:tab w:val="left" w:pos="3510"/>
                <w:tab w:val="left" w:pos="9287"/>
              </w:tabs>
              <w:jc w:val="center"/>
              <w:rPr>
                <w:rFonts w:ascii="Times New Roman" w:eastAsia="Times New Roman" w:hAnsi="Times New Roman" w:cs="Times New Roman"/>
                <w:b/>
              </w:rPr>
            </w:pPr>
          </w:p>
        </w:tc>
      </w:tr>
      <w:tr w:rsidR="00B65E77" w14:paraId="550356F7" w14:textId="77777777" w:rsidTr="002662DC">
        <w:tc>
          <w:tcPr>
            <w:tcW w:w="3444" w:type="dxa"/>
            <w:tcBorders>
              <w:top w:val="single" w:sz="4" w:space="0" w:color="000000"/>
              <w:left w:val="single" w:sz="4" w:space="0" w:color="000000"/>
              <w:bottom w:val="single" w:sz="4" w:space="0" w:color="000000"/>
              <w:right w:val="single" w:sz="4" w:space="0" w:color="000000"/>
            </w:tcBorders>
          </w:tcPr>
          <w:p w14:paraId="51C66130"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428B4C19"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4F336DE"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18CD00C" w14:textId="4773739D" w:rsidR="00B65E77" w:rsidRDefault="002662DC"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2161755"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489C97C"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29FD1DDE" w14:textId="77777777" w:rsidTr="002662DC">
        <w:tc>
          <w:tcPr>
            <w:tcW w:w="3444" w:type="dxa"/>
            <w:tcBorders>
              <w:top w:val="single" w:sz="4" w:space="0" w:color="000000"/>
              <w:left w:val="single" w:sz="4" w:space="0" w:color="000000"/>
              <w:bottom w:val="single" w:sz="4" w:space="0" w:color="000000"/>
              <w:right w:val="single" w:sz="4" w:space="0" w:color="000000"/>
            </w:tcBorders>
          </w:tcPr>
          <w:p w14:paraId="7C2C260E"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44BCEF9B"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F40E55A"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AB7195" w14:textId="0CFC5557" w:rsidR="00B65E77" w:rsidRDefault="00A2694F"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7312A56" w14:textId="36058642" w:rsidR="00B65E77" w:rsidRDefault="00B65E77" w:rsidP="002662DC">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431EA7A"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0667880D" w14:textId="77777777" w:rsidTr="002662DC">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6E6F956D"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49C47740"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111FA772"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22A8BF6D" w14:textId="77777777" w:rsidTr="002662DC">
        <w:tc>
          <w:tcPr>
            <w:tcW w:w="3444" w:type="dxa"/>
            <w:tcBorders>
              <w:top w:val="single" w:sz="4" w:space="0" w:color="000000"/>
              <w:left w:val="single" w:sz="4" w:space="0" w:color="000000"/>
              <w:bottom w:val="single" w:sz="4" w:space="0" w:color="000000"/>
              <w:right w:val="single" w:sz="4" w:space="0" w:color="000000"/>
            </w:tcBorders>
          </w:tcPr>
          <w:p w14:paraId="4CDB00B6"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08B7237B"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4D8E598"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ECF619" w14:textId="7F4B9864" w:rsidR="00B65E77" w:rsidRDefault="002662DC"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0A9FCEB"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4588310"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49CD8F56" w14:textId="77777777" w:rsidTr="002662DC">
        <w:tc>
          <w:tcPr>
            <w:tcW w:w="3444" w:type="dxa"/>
            <w:tcBorders>
              <w:top w:val="single" w:sz="4" w:space="0" w:color="000000"/>
              <w:left w:val="single" w:sz="4" w:space="0" w:color="000000"/>
              <w:bottom w:val="single" w:sz="4" w:space="0" w:color="000000"/>
              <w:right w:val="single" w:sz="4" w:space="0" w:color="000000"/>
            </w:tcBorders>
          </w:tcPr>
          <w:p w14:paraId="3EC489EF"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14EC630A"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BA04442"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E6778B5"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28EA4B3" w14:textId="12222480" w:rsidR="00B65E77" w:rsidRDefault="002662DC"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755144E9"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64E807DC" w14:textId="77777777" w:rsidTr="002662DC">
        <w:trPr>
          <w:trHeight w:val="285"/>
        </w:trPr>
        <w:tc>
          <w:tcPr>
            <w:tcW w:w="3444" w:type="dxa"/>
            <w:tcBorders>
              <w:top w:val="single" w:sz="4" w:space="0" w:color="000000"/>
              <w:left w:val="single" w:sz="4" w:space="0" w:color="000000"/>
              <w:bottom w:val="single" w:sz="4" w:space="0" w:color="000000"/>
              <w:right w:val="single" w:sz="4" w:space="0" w:color="000000"/>
            </w:tcBorders>
          </w:tcPr>
          <w:p w14:paraId="6E00B746"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2C83DAE3" w14:textId="77777777" w:rsidR="00B65E77" w:rsidRDefault="00B65E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9710404" w14:textId="77777777" w:rsidR="00B65E77" w:rsidRDefault="00B65E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FB3E737" w14:textId="77777777" w:rsidR="00B65E77" w:rsidRDefault="00B65E77" w:rsidP="002662DC">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3BA1A0D" w14:textId="42DEF2D4" w:rsidR="00B65E77" w:rsidRDefault="002662DC" w:rsidP="002662DC">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65861BDE" w14:textId="77777777" w:rsidR="00B65E77" w:rsidRDefault="00B65E77">
            <w:pPr>
              <w:tabs>
                <w:tab w:val="left" w:pos="3510"/>
                <w:tab w:val="left" w:pos="9287"/>
              </w:tabs>
              <w:jc w:val="center"/>
              <w:rPr>
                <w:rFonts w:ascii="Times New Roman" w:eastAsia="Times New Roman" w:hAnsi="Times New Roman" w:cs="Times New Roman"/>
              </w:rPr>
            </w:pPr>
          </w:p>
        </w:tc>
      </w:tr>
      <w:tr w:rsidR="00B65E77" w14:paraId="2C4E0098" w14:textId="77777777">
        <w:tc>
          <w:tcPr>
            <w:tcW w:w="3444" w:type="dxa"/>
            <w:tcBorders>
              <w:top w:val="single" w:sz="4" w:space="0" w:color="000000"/>
              <w:left w:val="single" w:sz="4" w:space="0" w:color="000000"/>
              <w:bottom w:val="single" w:sz="4" w:space="0" w:color="000000"/>
              <w:right w:val="single" w:sz="4" w:space="0" w:color="000000"/>
            </w:tcBorders>
          </w:tcPr>
          <w:p w14:paraId="3482788F" w14:textId="77777777" w:rsidR="00B65E77" w:rsidRDefault="00000000">
            <w:pPr>
              <w:rPr>
                <w:rFonts w:ascii="Times New Roman" w:eastAsia="Times New Roman" w:hAnsi="Times New Roman" w:cs="Times New Roman"/>
              </w:rPr>
            </w:pPr>
            <w:r>
              <w:rPr>
                <w:rFonts w:ascii="Times New Roman" w:eastAsia="Times New Roman" w:hAnsi="Times New Roman" w:cs="Times New Roman"/>
              </w:rPr>
              <w:t xml:space="preserve">Kopsavilkumā 9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0C57E689" w14:textId="77777777" w:rsidR="00B65E77" w:rsidRDefault="00B65E77">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333CE6B" w14:textId="77777777" w:rsidR="00B65E77" w:rsidRDefault="00B65E77">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829EA3" w14:textId="2F0969C6" w:rsidR="00B65E77" w:rsidRDefault="00A2694F">
            <w:pPr>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4" w:space="0" w:color="000000"/>
              <w:left w:val="single" w:sz="4" w:space="0" w:color="000000"/>
              <w:bottom w:val="single" w:sz="4" w:space="0" w:color="000000"/>
              <w:right w:val="single" w:sz="4" w:space="0" w:color="000000"/>
            </w:tcBorders>
          </w:tcPr>
          <w:p w14:paraId="4F0C9CCB" w14:textId="7FED08A0" w:rsidR="00B65E77" w:rsidRDefault="00A2694F">
            <w:pPr>
              <w:jc w:val="center"/>
              <w:rPr>
                <w:rFonts w:ascii="Times New Roman" w:eastAsia="Times New Roman" w:hAnsi="Times New Roman" w:cs="Times New Roman"/>
              </w:rPr>
            </w:pPr>
            <w:r>
              <w:rPr>
                <w:rFonts w:ascii="Times New Roman" w:eastAsia="Times New Roman" w:hAnsi="Times New Roman" w:cs="Times New Roman"/>
              </w:rPr>
              <w:t>3</w:t>
            </w:r>
          </w:p>
        </w:tc>
        <w:tc>
          <w:tcPr>
            <w:tcW w:w="1276" w:type="dxa"/>
            <w:tcBorders>
              <w:top w:val="single" w:sz="4" w:space="0" w:color="000000"/>
              <w:left w:val="single" w:sz="4" w:space="0" w:color="000000"/>
              <w:bottom w:val="single" w:sz="4" w:space="0" w:color="000000"/>
              <w:right w:val="single" w:sz="4" w:space="0" w:color="000000"/>
            </w:tcBorders>
          </w:tcPr>
          <w:p w14:paraId="31E7FFD3" w14:textId="77777777" w:rsidR="00B65E77" w:rsidRDefault="00B65E77">
            <w:pPr>
              <w:jc w:val="center"/>
              <w:rPr>
                <w:rFonts w:ascii="Times New Roman" w:eastAsia="Times New Roman" w:hAnsi="Times New Roman" w:cs="Times New Roman"/>
              </w:rPr>
            </w:pPr>
          </w:p>
        </w:tc>
      </w:tr>
    </w:tbl>
    <w:p w14:paraId="477990E0" w14:textId="77777777" w:rsidR="00B65E77" w:rsidRDefault="00B65E77">
      <w:pPr>
        <w:spacing w:line="240" w:lineRule="auto"/>
        <w:jc w:val="both"/>
        <w:rPr>
          <w:rFonts w:ascii="Times New Roman" w:eastAsia="Times New Roman" w:hAnsi="Times New Roman" w:cs="Times New Roman"/>
        </w:rPr>
      </w:pPr>
    </w:p>
    <w:p w14:paraId="1DB7AA0F" w14:textId="77777777" w:rsidR="00B65E77" w:rsidRDefault="00B65E77">
      <w:pPr>
        <w:spacing w:line="240" w:lineRule="auto"/>
        <w:jc w:val="both"/>
        <w:rPr>
          <w:rFonts w:ascii="Times New Roman" w:eastAsia="Times New Roman" w:hAnsi="Times New Roman" w:cs="Times New Roman"/>
        </w:rPr>
      </w:pPr>
    </w:p>
    <w:p w14:paraId="2A03BC45"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6C5A6D18" w14:textId="77777777" w:rsidR="00B65E77" w:rsidRDefault="00B65E77">
      <w:pPr>
        <w:spacing w:line="240" w:lineRule="auto"/>
        <w:jc w:val="center"/>
        <w:rPr>
          <w:rFonts w:ascii="Times New Roman" w:eastAsia="Times New Roman" w:hAnsi="Times New Roman" w:cs="Times New Roman"/>
          <w:b/>
        </w:rPr>
      </w:pPr>
    </w:p>
    <w:p w14:paraId="64181D3D" w14:textId="77777777" w:rsidR="00B65E7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0C26A02E" w14:textId="77777777" w:rsidR="00B65E77" w:rsidRDefault="00B65E77">
      <w:pPr>
        <w:pBdr>
          <w:top w:val="nil"/>
          <w:left w:val="nil"/>
          <w:bottom w:val="nil"/>
          <w:right w:val="nil"/>
          <w:between w:val="nil"/>
        </w:pBdr>
        <w:spacing w:line="240" w:lineRule="auto"/>
        <w:rPr>
          <w:rFonts w:ascii="Times New Roman" w:eastAsia="Times New Roman" w:hAnsi="Times New Roman" w:cs="Times New Roman"/>
          <w:b/>
          <w:color w:val="000000"/>
        </w:rPr>
      </w:pPr>
    </w:p>
    <w:p w14:paraId="40DBB138" w14:textId="77777777" w:rsidR="00B65E77"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5F563521" w14:textId="3A72F130" w:rsidR="002D7A72" w:rsidRPr="002D7A72" w:rsidRDefault="002D7A72" w:rsidP="002D7A72">
      <w:pPr>
        <w:spacing w:line="240" w:lineRule="auto"/>
        <w:ind w:firstLine="425"/>
        <w:jc w:val="both"/>
        <w:rPr>
          <w:rFonts w:ascii="Times New Roman" w:hAnsi="Times New Roman" w:cs="Times New Roman"/>
        </w:rPr>
      </w:pPr>
      <w:r w:rsidRPr="002D7A72">
        <w:rPr>
          <w:rFonts w:ascii="Times New Roman" w:eastAsia="Times New Roman" w:hAnsi="Times New Roman" w:cs="Times New Roman"/>
        </w:rPr>
        <w:t>Izglītojamo vidējais statistiskais vērtējums ir 7,6 balles, profesionālo mācību kurs</w:t>
      </w:r>
      <w:r w:rsidR="00103933">
        <w:rPr>
          <w:rFonts w:ascii="Times New Roman" w:eastAsia="Times New Roman" w:hAnsi="Times New Roman" w:cs="Times New Roman"/>
        </w:rPr>
        <w:t>ā</w:t>
      </w:r>
      <w:r w:rsidRPr="002D7A72">
        <w:rPr>
          <w:rFonts w:ascii="Times New Roman" w:eastAsia="Times New Roman" w:hAnsi="Times New Roman" w:cs="Times New Roman"/>
        </w:rPr>
        <w:t>/moduļ</w:t>
      </w:r>
      <w:r w:rsidR="00103933">
        <w:rPr>
          <w:rFonts w:ascii="Times New Roman" w:eastAsia="Times New Roman" w:hAnsi="Times New Roman" w:cs="Times New Roman"/>
        </w:rPr>
        <w:t>os</w:t>
      </w:r>
      <w:r w:rsidRPr="002D7A72">
        <w:rPr>
          <w:rFonts w:ascii="Times New Roman" w:eastAsia="Times New Roman" w:hAnsi="Times New Roman" w:cs="Times New Roman"/>
        </w:rPr>
        <w:t xml:space="preserve"> - 7,9 balles. </w:t>
      </w:r>
      <w:r w:rsidR="00756BA5" w:rsidRPr="00CC1ECD">
        <w:rPr>
          <w:rFonts w:ascii="Times New Roman" w:eastAsia="Times New Roman" w:hAnsi="Times New Roman" w:cs="Times New Roman"/>
          <w:bCs/>
        </w:rPr>
        <w:t xml:space="preserve">Izglītības programmā </w:t>
      </w:r>
      <w:r w:rsidR="00756BA5" w:rsidRPr="00CC1ECD">
        <w:rPr>
          <w:rFonts w:ascii="Times New Roman" w:eastAsia="Times New Roman" w:hAnsi="Times New Roman" w:cs="Times New Roman"/>
          <w:i/>
          <w:iCs/>
        </w:rPr>
        <w:t>Nagu kopšanas pakalpojumi/ Manikīra un pedikīra speciālists</w:t>
      </w:r>
      <w:r w:rsidR="00756BA5">
        <w:rPr>
          <w:rFonts w:ascii="Times New Roman" w:eastAsia="Times New Roman" w:hAnsi="Times New Roman" w:cs="Times New Roman"/>
        </w:rPr>
        <w:t xml:space="preserve"> kvalifikācijas eksāmenā 2021./2022.m.g. 5% izglītojamie ieguva 5 balles, 25% izglītojamie ieguva 7 balles, 50% izglītojamie ieguva 8 balles un 20% izglītojamie ieguva 9 balles.</w:t>
      </w:r>
      <w:r w:rsidR="00756BA5" w:rsidRPr="002D7A72">
        <w:rPr>
          <w:rFonts w:ascii="Times New Roman" w:eastAsia="Calibri" w:hAnsi="Times New Roman" w:cs="Times New Roman"/>
        </w:rPr>
        <w:t xml:space="preserve"> </w:t>
      </w:r>
      <w:r w:rsidRPr="002D7A72">
        <w:rPr>
          <w:rFonts w:ascii="Times New Roman" w:eastAsia="Calibri" w:hAnsi="Times New Roman" w:cs="Times New Roman"/>
        </w:rPr>
        <w:t>Izglītības iestāde apkopo un analizē informāciju un datus par izglītojamo ikdienas mācību sasniegumu dinamiku, veic nepieciešamos uzlabojumus savā darbībā.</w:t>
      </w:r>
      <w:r w:rsidRPr="002D7A72">
        <w:rPr>
          <w:rFonts w:ascii="Times New Roman" w:hAnsi="Times New Roman" w:cs="Times New Roman"/>
        </w:rPr>
        <w:t xml:space="preserve"> </w:t>
      </w:r>
      <w:r w:rsidRPr="002D7A72">
        <w:rPr>
          <w:rFonts w:ascii="Times New Roman" w:eastAsia="Times New Roman" w:hAnsi="Times New Roman" w:cs="Times New Roman"/>
        </w:rPr>
        <w:t>Izglītojamajiem tiek nodrošināta iespēja uzlabot mācību sasniegumus un pilnveidot prasmes apmeklējot konsultācijas.</w:t>
      </w:r>
    </w:p>
    <w:p w14:paraId="472A8723" w14:textId="1D6D2E77" w:rsidR="00B65E77" w:rsidRDefault="00410E36" w:rsidP="002D7A72">
      <w:pPr>
        <w:spacing w:line="240" w:lineRule="auto"/>
        <w:ind w:firstLine="425"/>
        <w:jc w:val="both"/>
        <w:rPr>
          <w:rFonts w:ascii="Times New Roman" w:hAnsi="Times New Roman" w:cs="Times New Roman"/>
        </w:rPr>
      </w:pPr>
      <w:r w:rsidRPr="002D7A72">
        <w:rPr>
          <w:rFonts w:ascii="Times New Roman" w:hAnsi="Times New Roman" w:cs="Times New Roman"/>
        </w:rPr>
        <w:t xml:space="preserve">Iestāde veicina un atbalsta talantīgo izglītojamo dalību konkursos, demonstrējumos, projektos, piemēram, profesionālās meistarības konkursos – </w:t>
      </w:r>
      <w:r w:rsidRPr="00B26658">
        <w:rPr>
          <w:rFonts w:ascii="Times New Roman" w:eastAsia="Times New Roman" w:hAnsi="Times New Roman" w:cs="Times New Roman"/>
          <w:i/>
          <w:color w:val="000000" w:themeColor="text1"/>
          <w:lang w:val="lv-LV"/>
        </w:rPr>
        <w:t>SkillsLatvia 2022, Trend Vision Award 2021 OPI Nail artist, Estonian Global Nail Cup 2021, Open eyes on Catania life</w:t>
      </w:r>
      <w:r w:rsidRPr="00B26658">
        <w:rPr>
          <w:rFonts w:ascii="Times New Roman" w:eastAsia="Times New Roman" w:hAnsi="Times New Roman" w:cs="Times New Roman"/>
          <w:color w:val="000000" w:themeColor="text1"/>
        </w:rPr>
        <w:t xml:space="preserve"> u.c</w:t>
      </w:r>
      <w:r w:rsidRPr="002D7A72">
        <w:rPr>
          <w:rFonts w:ascii="Times New Roman" w:eastAsia="Times New Roman" w:hAnsi="Times New Roman" w:cs="Times New Roman"/>
          <w:color w:val="414142"/>
        </w:rPr>
        <w:t>.</w:t>
      </w:r>
    </w:p>
    <w:p w14:paraId="009C411C" w14:textId="72B584C6" w:rsidR="002D7A72" w:rsidRDefault="002D7A72" w:rsidP="002D7A72">
      <w:pPr>
        <w:spacing w:line="240" w:lineRule="auto"/>
        <w:ind w:firstLine="425"/>
        <w:jc w:val="both"/>
        <w:rPr>
          <w:rFonts w:ascii="Times New Roman" w:hAnsi="Times New Roman" w:cs="Times New Roman"/>
        </w:rPr>
      </w:pPr>
    </w:p>
    <w:p w14:paraId="38B3956B" w14:textId="6A4D4203" w:rsidR="006C5E55" w:rsidRPr="006C5E55" w:rsidRDefault="006C5E55" w:rsidP="006C5E55">
      <w:pPr>
        <w:spacing w:line="240" w:lineRule="auto"/>
        <w:jc w:val="both"/>
        <w:rPr>
          <w:rFonts w:ascii="Times New Roman" w:eastAsia="Times New Roman" w:hAnsi="Times New Roman" w:cs="Times New Roman"/>
          <w:i/>
        </w:rPr>
      </w:pPr>
      <w:r>
        <w:rPr>
          <w:rFonts w:ascii="Times New Roman" w:eastAsia="Times New Roman" w:hAnsi="Times New Roman" w:cs="Times New Roman"/>
          <w:i/>
        </w:rPr>
        <w:t>Ir iespējams mācību noslēgumā izzināt absolventu vērtējumu par izglītības procesu, izvērtēt iegūto informāciju un nepieciešamības gadījumā pilnveidot darbību atbilstoši saņemtajai atgriezeniskajai saitei.</w:t>
      </w:r>
    </w:p>
    <w:p w14:paraId="458F22BB" w14:textId="209C61BB"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ļoti labi</w:t>
      </w:r>
      <w:r>
        <w:rPr>
          <w:rFonts w:ascii="Times New Roman" w:eastAsia="Times New Roman" w:hAnsi="Times New Roman" w:cs="Times New Roman"/>
          <w:b/>
        </w:rPr>
        <w:t>”.</w:t>
      </w:r>
    </w:p>
    <w:p w14:paraId="1F3431AF" w14:textId="77777777" w:rsidR="00B65E77" w:rsidRDefault="00B65E77">
      <w:pPr>
        <w:shd w:val="clear" w:color="auto" w:fill="FFFFFF"/>
        <w:spacing w:line="240" w:lineRule="auto"/>
        <w:jc w:val="both"/>
        <w:rPr>
          <w:rFonts w:ascii="Times New Roman" w:eastAsia="Times New Roman" w:hAnsi="Times New Roman" w:cs="Times New Roman"/>
          <w:highlight w:val="white"/>
        </w:rPr>
      </w:pPr>
    </w:p>
    <w:p w14:paraId="167726F5" w14:textId="0252EF5B" w:rsidR="00F957A5" w:rsidRPr="00F957A5" w:rsidRDefault="00000000" w:rsidP="00F957A5">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533FC997" w14:textId="460E0F9D" w:rsidR="00F957A5" w:rsidRDefault="0053448E" w:rsidP="002F2BB5">
      <w:pPr>
        <w:spacing w:line="240" w:lineRule="auto"/>
        <w:ind w:firstLine="720"/>
        <w:jc w:val="both"/>
        <w:rPr>
          <w:rFonts w:ascii="Times New Roman" w:eastAsia="Times New Roman" w:hAnsi="Times New Roman" w:cs="Times New Roman"/>
        </w:rPr>
      </w:pPr>
      <w:r w:rsidRPr="0053448E">
        <w:rPr>
          <w:rFonts w:ascii="Times New Roman" w:hAnsi="Times New Roman" w:cs="Times New Roman"/>
        </w:rPr>
        <w:t>Izglītības iestādē tiek īstenot</w:t>
      </w:r>
      <w:r w:rsidR="003E4FC6">
        <w:rPr>
          <w:rFonts w:ascii="Times New Roman" w:hAnsi="Times New Roman" w:cs="Times New Roman"/>
        </w:rPr>
        <w:t>s</w:t>
      </w:r>
      <w:r w:rsidRPr="0053448E">
        <w:rPr>
          <w:rFonts w:ascii="Times New Roman" w:hAnsi="Times New Roman" w:cs="Times New Roman"/>
        </w:rPr>
        <w:t xml:space="preserve"> ESF projekts </w:t>
      </w:r>
      <w:r w:rsidRPr="0053448E">
        <w:rPr>
          <w:rFonts w:ascii="Times New Roman" w:hAnsi="Times New Roman" w:cs="Times New Roman"/>
          <w:i/>
          <w:iCs/>
        </w:rPr>
        <w:t>Atbalsts priekšlaicīgas mācību pārtraukšanas samazināšanai</w:t>
      </w:r>
      <w:r w:rsidRPr="0053448E">
        <w:rPr>
          <w:rFonts w:ascii="Times New Roman" w:hAnsi="Times New Roman" w:cs="Times New Roman"/>
        </w:rPr>
        <w:t xml:space="preserve">, nodrošinot izglītojamiem papildus konsultācijas mācību priekšmetos. </w:t>
      </w:r>
      <w:r w:rsidRPr="0053448E">
        <w:rPr>
          <w:rFonts w:ascii="Times New Roman" w:eastAsia="Times New Roman" w:hAnsi="Times New Roman" w:cs="Times New Roman"/>
        </w:rPr>
        <w:t xml:space="preserve">2021./2022.m.g. konsultatīvo atbalstu (matemātika, angļu valoda, psihologs) saņēmuši 71 </w:t>
      </w:r>
      <w:r w:rsidRPr="003A4E30">
        <w:rPr>
          <w:rFonts w:ascii="Times New Roman" w:eastAsia="Times New Roman" w:hAnsi="Times New Roman" w:cs="Times New Roman"/>
        </w:rPr>
        <w:t>izglītojamais.</w:t>
      </w:r>
      <w:r w:rsidR="00F957A5" w:rsidRPr="003A4E30">
        <w:rPr>
          <w:rFonts w:ascii="Times New Roman" w:eastAsia="Times New Roman" w:hAnsi="Times New Roman" w:cs="Times New Roman"/>
        </w:rPr>
        <w:t xml:space="preserve"> 2021</w:t>
      </w:r>
      <w:r w:rsidR="00F957A5" w:rsidRPr="00F957A5">
        <w:rPr>
          <w:rFonts w:ascii="Times New Roman" w:eastAsia="Times New Roman" w:hAnsi="Times New Roman" w:cs="Times New Roman"/>
        </w:rPr>
        <w:t xml:space="preserve">./2022.m.g. nepietiekama mācību sasniegumu vērtējuma, neattaisnotu mācību kavējumu vai nepareizas karjeras izvēles dēļ ir atskaitīti </w:t>
      </w:r>
      <w:r w:rsidR="00F957A5" w:rsidRPr="003E4FC6">
        <w:rPr>
          <w:rFonts w:ascii="Times New Roman" w:eastAsia="Times New Roman" w:hAnsi="Times New Roman" w:cs="Times New Roman"/>
          <w:bCs/>
        </w:rPr>
        <w:t>10,6 %</w:t>
      </w:r>
      <w:r w:rsidR="00F957A5" w:rsidRPr="00F957A5">
        <w:rPr>
          <w:rFonts w:ascii="Times New Roman" w:eastAsia="Times New Roman" w:hAnsi="Times New Roman" w:cs="Times New Roman"/>
          <w:b/>
        </w:rPr>
        <w:t xml:space="preserve"> </w:t>
      </w:r>
      <w:r w:rsidR="00F957A5" w:rsidRPr="00F957A5">
        <w:rPr>
          <w:rFonts w:ascii="Times New Roman" w:eastAsia="Times New Roman" w:hAnsi="Times New Roman" w:cs="Times New Roman"/>
        </w:rPr>
        <w:t>izglītojam</w:t>
      </w:r>
      <w:r w:rsidR="00103933">
        <w:rPr>
          <w:rFonts w:ascii="Times New Roman" w:eastAsia="Times New Roman" w:hAnsi="Times New Roman" w:cs="Times New Roman"/>
        </w:rPr>
        <w:t>ie</w:t>
      </w:r>
      <w:r w:rsidR="00F957A5" w:rsidRPr="00F957A5">
        <w:rPr>
          <w:rFonts w:ascii="Times New Roman" w:eastAsia="Times New Roman" w:hAnsi="Times New Roman" w:cs="Times New Roman"/>
        </w:rPr>
        <w:t>.</w:t>
      </w:r>
    </w:p>
    <w:p w14:paraId="57826B24" w14:textId="179E545C" w:rsidR="00B65E77" w:rsidRPr="000855BE" w:rsidRDefault="00C41466" w:rsidP="002F2BB5">
      <w:pPr>
        <w:spacing w:line="240" w:lineRule="auto"/>
        <w:ind w:firstLine="720"/>
        <w:jc w:val="both"/>
        <w:rPr>
          <w:rFonts w:ascii="Times New Roman" w:eastAsia="Times New Roman" w:hAnsi="Times New Roman" w:cs="Times New Roman"/>
          <w:color w:val="000000" w:themeColor="text1"/>
        </w:rPr>
      </w:pPr>
      <w:r w:rsidRPr="003333AA">
        <w:rPr>
          <w:rFonts w:ascii="Times New Roman" w:hAnsi="Times New Roman" w:cs="Times New Roman"/>
        </w:rPr>
        <w:lastRenderedPageBreak/>
        <w:t>Izglītības iestāde</w:t>
      </w:r>
      <w:r>
        <w:rPr>
          <w:rFonts w:ascii="Times New Roman" w:hAnsi="Times New Roman" w:cs="Times New Roman"/>
        </w:rPr>
        <w:t>s izglītojamie</w:t>
      </w:r>
      <w:r w:rsidRPr="003333AA">
        <w:rPr>
          <w:rFonts w:ascii="Times New Roman" w:hAnsi="Times New Roman" w:cs="Times New Roman"/>
        </w:rPr>
        <w:t xml:space="preserve"> </w:t>
      </w:r>
      <w:r>
        <w:rPr>
          <w:rFonts w:ascii="Times New Roman" w:hAnsi="Times New Roman" w:cs="Times New Roman"/>
        </w:rPr>
        <w:t>piedalās</w:t>
      </w:r>
      <w:r w:rsidRPr="003333AA">
        <w:rPr>
          <w:rFonts w:ascii="Times New Roman" w:hAnsi="Times New Roman" w:cs="Times New Roman"/>
        </w:rPr>
        <w:t xml:space="preserve"> dažād</w:t>
      </w:r>
      <w:r>
        <w:rPr>
          <w:rFonts w:ascii="Times New Roman" w:hAnsi="Times New Roman" w:cs="Times New Roman"/>
        </w:rPr>
        <w:t>o</w:t>
      </w:r>
      <w:r w:rsidRPr="003333AA">
        <w:rPr>
          <w:rFonts w:ascii="Times New Roman" w:hAnsi="Times New Roman" w:cs="Times New Roman"/>
        </w:rPr>
        <w:t>s karjeras izglītības pasākum</w:t>
      </w:r>
      <w:r>
        <w:rPr>
          <w:rFonts w:ascii="Times New Roman" w:hAnsi="Times New Roman" w:cs="Times New Roman"/>
        </w:rPr>
        <w:t xml:space="preserve">os, piemēram, </w:t>
      </w:r>
      <w:r w:rsidRPr="00C41466">
        <w:rPr>
          <w:rFonts w:ascii="Times New Roman" w:eastAsia="Times New Roman" w:hAnsi="Times New Roman" w:cs="Times New Roman"/>
          <w:i/>
          <w:iCs/>
        </w:rPr>
        <w:t>Pēcpusdiena ar pedagogu karjeras konsultantu, Sagatavošanās darba intervijai</w:t>
      </w:r>
      <w:r>
        <w:rPr>
          <w:rFonts w:ascii="Times New Roman" w:eastAsia="Times New Roman" w:hAnsi="Times New Roman" w:cs="Times New Roman"/>
        </w:rPr>
        <w:t xml:space="preserve"> u.c.</w:t>
      </w:r>
      <w:r>
        <w:rPr>
          <w:rFonts w:ascii="Times New Roman" w:hAnsi="Times New Roman" w:cs="Times New Roman"/>
        </w:rPr>
        <w:t xml:space="preserve"> </w:t>
      </w:r>
      <w:r w:rsidR="001B24F1" w:rsidRPr="009F548D">
        <w:rPr>
          <w:rFonts w:ascii="Times New Roman" w:hAnsi="Times New Roman" w:cs="Times New Roman"/>
        </w:rPr>
        <w:t>Izglītības iestādē apkopota un analizēta informācija par absolventu profesionālā darba gaitām pēc</w:t>
      </w:r>
      <w:r w:rsidR="001B24F1">
        <w:rPr>
          <w:rFonts w:ascii="Times New Roman" w:hAnsi="Times New Roman" w:cs="Times New Roman"/>
        </w:rPr>
        <w:t xml:space="preserve"> </w:t>
      </w:r>
      <w:r w:rsidR="001B24F1" w:rsidRPr="009F548D">
        <w:rPr>
          <w:rFonts w:ascii="Times New Roman" w:hAnsi="Times New Roman" w:cs="Times New Roman"/>
        </w:rPr>
        <w:t>izglītības programmas pabeigšanas</w:t>
      </w:r>
      <w:r w:rsidR="001B24F1">
        <w:rPr>
          <w:rFonts w:ascii="Times New Roman" w:hAnsi="Times New Roman" w:cs="Times New Roman"/>
        </w:rPr>
        <w:t>. Kā norādīja karjeras konsultants, tad ~ 50% izglītojamie strādā izvēlētā nozarē, ~ 6% turpina mācības nozarē, ~ 56% nonāk darba tirgū.</w:t>
      </w:r>
      <w:r w:rsidR="00F957A5" w:rsidRPr="00F957A5">
        <w:rPr>
          <w:rFonts w:ascii="Times New Roman" w:eastAsia="Times New Roman" w:hAnsi="Times New Roman" w:cs="Times New Roman"/>
          <w:bCs/>
        </w:rPr>
        <w:t xml:space="preserve"> </w:t>
      </w:r>
      <w:r w:rsidR="00B26658" w:rsidRPr="00385348">
        <w:rPr>
          <w:rFonts w:ascii="Times New Roman" w:eastAsia="Times New Roman" w:hAnsi="Times New Roman" w:cs="Times New Roman"/>
          <w:color w:val="000000" w:themeColor="text1"/>
        </w:rPr>
        <w:t>Izglītības</w:t>
      </w:r>
      <w:r w:rsidR="00B26658" w:rsidRPr="00CC12FF">
        <w:rPr>
          <w:rFonts w:ascii="Times New Roman" w:eastAsia="Times New Roman" w:hAnsi="Times New Roman" w:cs="Times New Roman"/>
          <w:color w:val="000000" w:themeColor="text1"/>
        </w:rPr>
        <w:t xml:space="preserve"> iestādē tika īstenots </w:t>
      </w:r>
      <w:r w:rsidR="00F80E5D" w:rsidRPr="00CC12FF">
        <w:rPr>
          <w:rFonts w:ascii="Times New Roman" w:eastAsia="Times New Roman" w:hAnsi="Times New Roman" w:cs="Times New Roman"/>
          <w:color w:val="000000" w:themeColor="text1"/>
        </w:rPr>
        <w:t>ESF SAM</w:t>
      </w:r>
      <w:r w:rsidR="00B26658" w:rsidRPr="00CC12FF">
        <w:rPr>
          <w:rFonts w:ascii="Times New Roman" w:eastAsia="Times New Roman" w:hAnsi="Times New Roman" w:cs="Times New Roman"/>
          <w:color w:val="000000" w:themeColor="text1"/>
        </w:rPr>
        <w:t xml:space="preserve"> </w:t>
      </w:r>
      <w:r w:rsidR="00F80E5D" w:rsidRPr="00CC12FF">
        <w:rPr>
          <w:rFonts w:ascii="Times New Roman" w:eastAsia="Times New Roman" w:hAnsi="Times New Roman" w:cs="Times New Roman"/>
          <w:color w:val="000000" w:themeColor="text1"/>
        </w:rPr>
        <w:t xml:space="preserve">projekts </w:t>
      </w:r>
      <w:r w:rsidR="00F80E5D" w:rsidRPr="00CC12FF">
        <w:rPr>
          <w:rFonts w:ascii="Times New Roman" w:eastAsia="Times New Roman" w:hAnsi="Times New Roman" w:cs="Times New Roman"/>
          <w:i/>
          <w:iCs/>
          <w:color w:val="000000" w:themeColor="text1"/>
        </w:rPr>
        <w:t>Karjeras atbalsts vispārējās un profesionālās izglītības iestādēs</w:t>
      </w:r>
      <w:r w:rsidR="00B26658" w:rsidRPr="00CC12FF">
        <w:rPr>
          <w:rFonts w:ascii="Times New Roman" w:eastAsia="Times New Roman" w:hAnsi="Times New Roman" w:cs="Times New Roman"/>
          <w:color w:val="000000" w:themeColor="text1"/>
        </w:rPr>
        <w:t xml:space="preserve">. </w:t>
      </w:r>
      <w:r w:rsidR="00F80E5D" w:rsidRPr="00CC12FF">
        <w:rPr>
          <w:rFonts w:ascii="Times New Roman" w:eastAsia="Times New Roman" w:hAnsi="Times New Roman" w:cs="Times New Roman"/>
          <w:color w:val="000000" w:themeColor="text1"/>
        </w:rPr>
        <w:t>Projekta ietvaros izglītojamiem notika grupu nodarbības par dažādām aktuālām tēmām karjeras jautājumos, piemēram</w:t>
      </w:r>
      <w:r w:rsidR="00B26658" w:rsidRPr="00CC12FF">
        <w:rPr>
          <w:rFonts w:ascii="Times New Roman" w:eastAsia="Times New Roman" w:hAnsi="Times New Roman" w:cs="Times New Roman"/>
          <w:color w:val="000000" w:themeColor="text1"/>
        </w:rPr>
        <w:t>,</w:t>
      </w:r>
      <w:r w:rsidR="00F80E5D" w:rsidRPr="00CC12FF">
        <w:rPr>
          <w:rFonts w:ascii="Times New Roman" w:eastAsia="Times New Roman" w:hAnsi="Times New Roman" w:cs="Times New Roman"/>
          <w:color w:val="000000" w:themeColor="text1"/>
        </w:rPr>
        <w:t xml:space="preserve"> </w:t>
      </w:r>
      <w:r w:rsidR="00F80E5D" w:rsidRPr="00CC12FF">
        <w:rPr>
          <w:rFonts w:ascii="Times New Roman" w:eastAsia="Times New Roman" w:hAnsi="Times New Roman" w:cs="Times New Roman"/>
          <w:i/>
          <w:iCs/>
          <w:color w:val="000000" w:themeColor="text1"/>
        </w:rPr>
        <w:t>Iepazīstu darba pasauli. Brīvprātīgā darbs</w:t>
      </w:r>
      <w:r w:rsidR="00F80E5D" w:rsidRPr="00CC12FF">
        <w:rPr>
          <w:rFonts w:ascii="Times New Roman" w:eastAsia="Times New Roman" w:hAnsi="Times New Roman" w:cs="Times New Roman"/>
          <w:color w:val="000000" w:themeColor="text1"/>
        </w:rPr>
        <w:t xml:space="preserve">, kurā dalību ņēma 174 izglītojamie, </w:t>
      </w:r>
      <w:r w:rsidR="00F80E5D" w:rsidRPr="00CC12FF">
        <w:rPr>
          <w:rFonts w:ascii="Times New Roman" w:eastAsia="Times New Roman" w:hAnsi="Times New Roman" w:cs="Times New Roman"/>
          <w:i/>
          <w:iCs/>
          <w:color w:val="000000" w:themeColor="text1"/>
        </w:rPr>
        <w:t>Es iepazīstu sevi. Mācos mācīties</w:t>
      </w:r>
      <w:r w:rsidR="00B26658" w:rsidRPr="00CC12FF">
        <w:rPr>
          <w:rFonts w:ascii="Times New Roman" w:eastAsia="Times New Roman" w:hAnsi="Times New Roman" w:cs="Times New Roman"/>
          <w:color w:val="000000" w:themeColor="text1"/>
        </w:rPr>
        <w:t xml:space="preserve"> – </w:t>
      </w:r>
      <w:r w:rsidR="00F80E5D" w:rsidRPr="00CC12FF">
        <w:rPr>
          <w:rFonts w:ascii="Times New Roman" w:eastAsia="Times New Roman" w:hAnsi="Times New Roman" w:cs="Times New Roman"/>
          <w:color w:val="000000" w:themeColor="text1"/>
        </w:rPr>
        <w:t xml:space="preserve">81 izglītojamais, </w:t>
      </w:r>
      <w:r w:rsidR="00F80E5D" w:rsidRPr="00CC12FF">
        <w:rPr>
          <w:rFonts w:ascii="Times New Roman" w:eastAsia="Times New Roman" w:hAnsi="Times New Roman" w:cs="Times New Roman"/>
          <w:i/>
          <w:iCs/>
          <w:color w:val="000000" w:themeColor="text1"/>
        </w:rPr>
        <w:t>Karjera un tās plānošanas pamatnosacījumi</w:t>
      </w:r>
      <w:r w:rsidR="00B26658" w:rsidRPr="00CC12FF">
        <w:rPr>
          <w:rFonts w:ascii="Times New Roman" w:eastAsia="Times New Roman" w:hAnsi="Times New Roman" w:cs="Times New Roman"/>
          <w:color w:val="000000" w:themeColor="text1"/>
        </w:rPr>
        <w:t xml:space="preserve"> – </w:t>
      </w:r>
      <w:r w:rsidR="00F80E5D" w:rsidRPr="00CC12FF">
        <w:rPr>
          <w:rFonts w:ascii="Times New Roman" w:eastAsia="Times New Roman" w:hAnsi="Times New Roman" w:cs="Times New Roman"/>
          <w:color w:val="000000" w:themeColor="text1"/>
        </w:rPr>
        <w:t>76 izglītojamie u.c.</w:t>
      </w:r>
      <w:r w:rsidR="00F80E5D" w:rsidRPr="00CC12FF">
        <w:rPr>
          <w:rFonts w:ascii="Times New Roman" w:eastAsia="Times New Roman" w:hAnsi="Times New Roman" w:cs="Times New Roman"/>
          <w:color w:val="000000" w:themeColor="text1"/>
          <w:sz w:val="24"/>
          <w:szCs w:val="24"/>
        </w:rPr>
        <w:t xml:space="preserve"> </w:t>
      </w:r>
    </w:p>
    <w:p w14:paraId="41553692" w14:textId="40086662"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7D1B477E" w14:textId="77777777" w:rsidR="00B65E77" w:rsidRDefault="00B65E77">
      <w:pPr>
        <w:spacing w:line="240" w:lineRule="auto"/>
        <w:ind w:firstLine="426"/>
        <w:jc w:val="both"/>
        <w:rPr>
          <w:rFonts w:ascii="Times New Roman" w:eastAsia="Times New Roman" w:hAnsi="Times New Roman" w:cs="Times New Roman"/>
        </w:rPr>
      </w:pPr>
    </w:p>
    <w:p w14:paraId="1A929F6B" w14:textId="77777777" w:rsidR="00B65E77"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1.3.</w:t>
      </w:r>
      <w:r>
        <w:rPr>
          <w:rFonts w:ascii="Times New Roman" w:eastAsia="Times New Roman" w:hAnsi="Times New Roman" w:cs="Times New Roman"/>
          <w:b/>
          <w:color w:val="000000"/>
        </w:rPr>
        <w:t>Kritērijs “Vienlīdzība un iekļaušana”.</w:t>
      </w:r>
    </w:p>
    <w:p w14:paraId="05FA7C0E" w14:textId="7C25902E" w:rsidR="00B65E77" w:rsidRPr="001F0A97" w:rsidRDefault="00F87B60" w:rsidP="001F0A97">
      <w:pPr>
        <w:pBdr>
          <w:top w:val="nil"/>
          <w:left w:val="nil"/>
          <w:bottom w:val="nil"/>
          <w:right w:val="nil"/>
          <w:between w:val="nil"/>
        </w:pBdr>
        <w:spacing w:line="240" w:lineRule="auto"/>
        <w:ind w:firstLine="425"/>
        <w:jc w:val="both"/>
        <w:rPr>
          <w:rFonts w:ascii="Times New Roman" w:eastAsia="Times New Roman" w:hAnsi="Times New Roman" w:cs="Times New Roman"/>
          <w:bCs/>
          <w:lang w:val="lv-LV"/>
        </w:rPr>
      </w:pPr>
      <w:r w:rsidRPr="004B147D">
        <w:rPr>
          <w:rFonts w:ascii="Times New Roman" w:hAnsi="Times New Roman" w:cs="Times New Roman"/>
        </w:rPr>
        <w:t>Izglītības iestādē tiek veidota iekļaujoša vide, kas balstīta vienlīdzīgā pieejā izglītojamiem neatkarīgi no to vai ģimenes sociālā statusa, ienākumu līmeņa, dzimtas vai etniskās piederības.</w:t>
      </w:r>
      <w:r w:rsidRPr="004B147D">
        <w:rPr>
          <w:rFonts w:ascii="Times New Roman" w:eastAsia="Times New Roman" w:hAnsi="Times New Roman" w:cs="Times New Roman"/>
          <w:color w:val="000000" w:themeColor="text1"/>
          <w:lang w:val="lv-LV"/>
        </w:rPr>
        <w:t xml:space="preserve"> </w:t>
      </w:r>
      <w:r w:rsidRPr="004B147D">
        <w:rPr>
          <w:rFonts w:ascii="Times New Roman" w:eastAsia="Times New Roman" w:hAnsi="Times New Roman" w:cs="Times New Roman"/>
          <w:bCs/>
        </w:rPr>
        <w:t>Izglītības iestādē nav sastopama diskriminācija, ksenofobija vai cita veida neiecietība, vai arī tās izpausmes ir vērojamas reti.</w:t>
      </w:r>
      <w:r w:rsidRPr="004B147D">
        <w:rPr>
          <w:rFonts w:ascii="Times New Roman" w:eastAsia="Times New Roman" w:hAnsi="Times New Roman" w:cs="Times New Roman"/>
          <w:color w:val="000000" w:themeColor="text1"/>
          <w:lang w:val="lv-LV"/>
        </w:rPr>
        <w:t xml:space="preserve"> </w:t>
      </w:r>
      <w:r w:rsidR="003E1CCC">
        <w:rPr>
          <w:rFonts w:ascii="Times New Roman" w:eastAsia="Times New Roman" w:hAnsi="Times New Roman" w:cs="Times New Roman"/>
          <w:color w:val="000000" w:themeColor="text1"/>
          <w:lang w:val="lv-LV"/>
        </w:rPr>
        <w:t>P</w:t>
      </w:r>
      <w:r w:rsidR="003E1CCC" w:rsidRPr="00274E75">
        <w:rPr>
          <w:rFonts w:ascii="Times New Roman" w:eastAsia="Times New Roman" w:hAnsi="Times New Roman" w:cs="Times New Roman"/>
          <w:color w:val="000000" w:themeColor="text1"/>
          <w:lang w:val="lv-LV"/>
        </w:rPr>
        <w:t xml:space="preserve">rofesionālo izglītību iegūst  dažādu tautību </w:t>
      </w:r>
      <w:r w:rsidR="003E1CCC">
        <w:rPr>
          <w:rFonts w:ascii="Times New Roman" w:eastAsia="Times New Roman" w:hAnsi="Times New Roman" w:cs="Times New Roman"/>
          <w:color w:val="000000" w:themeColor="text1"/>
          <w:lang w:val="lv-LV"/>
        </w:rPr>
        <w:t>izglītojamie</w:t>
      </w:r>
      <w:r w:rsidR="003E1CCC" w:rsidRPr="00274E75">
        <w:rPr>
          <w:rFonts w:ascii="Times New Roman" w:eastAsia="Times New Roman" w:hAnsi="Times New Roman" w:cs="Times New Roman"/>
          <w:color w:val="000000" w:themeColor="text1"/>
          <w:lang w:val="lv-LV"/>
        </w:rPr>
        <w:t xml:space="preserve">, un pret katru </w:t>
      </w:r>
      <w:r w:rsidR="003E1CCC">
        <w:rPr>
          <w:rFonts w:ascii="Times New Roman" w:eastAsia="Times New Roman" w:hAnsi="Times New Roman" w:cs="Times New Roman"/>
          <w:color w:val="000000" w:themeColor="text1"/>
          <w:lang w:val="lv-LV"/>
        </w:rPr>
        <w:t>izglītojamo</w:t>
      </w:r>
      <w:r w:rsidR="003E1CCC" w:rsidRPr="00274E75">
        <w:rPr>
          <w:rFonts w:ascii="Times New Roman" w:eastAsia="Times New Roman" w:hAnsi="Times New Roman" w:cs="Times New Roman"/>
          <w:color w:val="000000" w:themeColor="text1"/>
          <w:lang w:val="lv-LV"/>
        </w:rPr>
        <w:t xml:space="preserve"> neatkarīgi no viņa dzimuma vai tautības ir vienlīdz atbalstoša attieksme.</w:t>
      </w:r>
      <w:r w:rsidR="003E1CCC">
        <w:rPr>
          <w:rFonts w:ascii="Times New Roman" w:eastAsia="Times New Roman" w:hAnsi="Times New Roman" w:cs="Times New Roman"/>
          <w:color w:val="000000" w:themeColor="text1"/>
          <w:lang w:val="lv-LV"/>
        </w:rPr>
        <w:t xml:space="preserve"> </w:t>
      </w:r>
      <w:r w:rsidRPr="004B147D">
        <w:rPr>
          <w:rFonts w:ascii="Times New Roman" w:eastAsia="Times New Roman" w:hAnsi="Times New Roman" w:cs="Times New Roman"/>
          <w:color w:val="000000" w:themeColor="text1"/>
          <w:lang w:val="lv-LV"/>
        </w:rPr>
        <w:t>Anketās</w:t>
      </w:r>
      <w:r>
        <w:rPr>
          <w:rFonts w:ascii="Times New Roman" w:eastAsia="Times New Roman" w:hAnsi="Times New Roman" w:cs="Times New Roman"/>
          <w:color w:val="000000" w:themeColor="text1"/>
          <w:lang w:val="lv-LV"/>
        </w:rPr>
        <w:t xml:space="preserve"> </w:t>
      </w:r>
      <w:r w:rsidRPr="004B147D">
        <w:rPr>
          <w:rFonts w:ascii="Times New Roman" w:eastAsia="Times New Roman" w:hAnsi="Times New Roman" w:cs="Times New Roman"/>
          <w:color w:val="000000" w:themeColor="text1"/>
          <w:lang w:val="lv-LV"/>
        </w:rPr>
        <w:t xml:space="preserve">vairāk nekā </w:t>
      </w:r>
      <w:r w:rsidR="00385348" w:rsidRPr="00385348">
        <w:rPr>
          <w:rFonts w:ascii="Times New Roman" w:eastAsia="Times New Roman" w:hAnsi="Times New Roman" w:cs="Times New Roman"/>
          <w:color w:val="000000" w:themeColor="text1"/>
          <w:lang w:val="lv-LV"/>
        </w:rPr>
        <w:t>72</w:t>
      </w:r>
      <w:r w:rsidRPr="00385348">
        <w:rPr>
          <w:rFonts w:ascii="Times New Roman" w:eastAsia="Times New Roman" w:hAnsi="Times New Roman" w:cs="Times New Roman"/>
          <w:color w:val="000000" w:themeColor="text1"/>
          <w:lang w:val="lv-LV"/>
        </w:rPr>
        <w:t>%</w:t>
      </w:r>
      <w:r w:rsidRPr="004B147D">
        <w:rPr>
          <w:rFonts w:ascii="Times New Roman" w:eastAsia="Times New Roman" w:hAnsi="Times New Roman" w:cs="Times New Roman"/>
          <w:color w:val="000000" w:themeColor="text1"/>
          <w:lang w:val="lv-LV"/>
        </w:rPr>
        <w:t xml:space="preserve"> izglītojamo un personāls apliecina, ka izglītības iestādē </w:t>
      </w:r>
      <w:r w:rsidRPr="004B147D">
        <w:rPr>
          <w:rFonts w:ascii="Times New Roman" w:eastAsia="Times New Roman" w:hAnsi="Times New Roman" w:cs="Times New Roman"/>
          <w:bCs/>
          <w:lang w:val="lv-LV"/>
        </w:rPr>
        <w:t>jūtas emocionāli droši.</w:t>
      </w:r>
    </w:p>
    <w:p w14:paraId="7575D0B1" w14:textId="20598154"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43D40B90" w14:textId="77777777" w:rsidR="00B65E77" w:rsidRDefault="00B65E77">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38CC777E" w14:textId="54391F71" w:rsidR="00B65E77" w:rsidRPr="00C74CAF" w:rsidRDefault="00000000" w:rsidP="00C74CAF">
      <w:pPr>
        <w:pStyle w:val="Sarakstarindkopa"/>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sidRPr="00C74CAF">
        <w:rPr>
          <w:rFonts w:ascii="Times New Roman" w:eastAsia="Times New Roman" w:hAnsi="Times New Roman" w:cs="Times New Roman"/>
          <w:b/>
          <w:color w:val="000000"/>
        </w:rPr>
        <w:t>JOMA KVALITATĪVAS MĀCĪBAS</w:t>
      </w:r>
    </w:p>
    <w:p w14:paraId="1710F0FF" w14:textId="77777777" w:rsidR="00B65E77" w:rsidRDefault="00B65E77">
      <w:pPr>
        <w:spacing w:line="240" w:lineRule="auto"/>
        <w:rPr>
          <w:rFonts w:ascii="Times New Roman" w:eastAsia="Times New Roman" w:hAnsi="Times New Roman" w:cs="Times New Roman"/>
        </w:rPr>
      </w:pPr>
    </w:p>
    <w:p w14:paraId="7FFA2067" w14:textId="77777777" w:rsidR="00B65E77" w:rsidRDefault="00000000">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1FB0679A" w14:textId="51E2AC36" w:rsidR="006C5E55" w:rsidRPr="002F2BB5" w:rsidRDefault="00056E0C" w:rsidP="002F2BB5">
      <w:pPr>
        <w:spacing w:line="240" w:lineRule="auto"/>
        <w:ind w:firstLine="720"/>
        <w:jc w:val="both"/>
        <w:rPr>
          <w:rFonts w:ascii="Times New Roman" w:eastAsia="Times New Roman" w:hAnsi="Times New Roman" w:cs="Times New Roman"/>
        </w:rPr>
      </w:pPr>
      <w:r>
        <w:rPr>
          <w:rFonts w:ascii="Times New Roman" w:hAnsi="Times New Roman" w:cs="Times New Roman"/>
          <w:lang w:val="lv-LV"/>
        </w:rPr>
        <w:t>I</w:t>
      </w:r>
      <w:r w:rsidRPr="00056E0C">
        <w:rPr>
          <w:rFonts w:ascii="Times New Roman" w:hAnsi="Times New Roman" w:cs="Times New Roman"/>
          <w:lang w:val="lv-LV"/>
        </w:rPr>
        <w:t xml:space="preserve">zglītības iestāde ir izstrādājusi mācību sasniegumu vērtēšanas kārtību, kas nodrošina katra izglītojamā izaugsmi. Tā ir sistēmiska, iekļaujoša, atklāta un metodiski daudzveidīga. Pedagogi pamatā izprot mācību sasniegumu vērtēšanas kārtību un ievēro to. Izglītojamie ir informēti par mācību sasniegumu vērtēšanas kārtību, tai skaitā par iespējām uzlabot sniegumu, izprot formatīvās un summatīvās vērtēšanas atšķirības un sasniedzamos </w:t>
      </w:r>
      <w:r w:rsidRPr="00AC0D7E">
        <w:rPr>
          <w:rFonts w:ascii="Times New Roman" w:hAnsi="Times New Roman" w:cs="Times New Roman"/>
          <w:lang w:val="lv-LV"/>
        </w:rPr>
        <w:t>rezultātus</w:t>
      </w:r>
      <w:r w:rsidR="00AC0D7E" w:rsidRPr="00AC0D7E">
        <w:rPr>
          <w:rFonts w:ascii="Times New Roman" w:hAnsi="Times New Roman" w:cs="Times New Roman"/>
          <w:lang w:val="lv-LV"/>
        </w:rPr>
        <w:t xml:space="preserve">. </w:t>
      </w:r>
      <w:r w:rsidRPr="00AC0D7E">
        <w:rPr>
          <w:rFonts w:ascii="Times New Roman" w:eastAsia="Times New Roman" w:hAnsi="Times New Roman" w:cs="Times New Roman"/>
        </w:rPr>
        <w:t>Mācību nodarbībās valda patīkama emocionāla, radoša gaisotne un vērojama veiksmīga pedagoga un izglītojamo sadarbība. Mācību process ir saturīgs, atbilstošs mūsdienu tendencēm un prasībām nozarē.</w:t>
      </w:r>
      <w:r w:rsidR="00AC0D7E" w:rsidRPr="00AC0D7E">
        <w:rPr>
          <w:rFonts w:ascii="Times New Roman" w:eastAsia="Times New Roman" w:hAnsi="Times New Roman" w:cs="Times New Roman"/>
          <w:color w:val="000000"/>
        </w:rPr>
        <w:t xml:space="preserve"> </w:t>
      </w:r>
      <w:r w:rsidRPr="007E1C55">
        <w:rPr>
          <w:rFonts w:ascii="Times New Roman" w:eastAsia="Times New Roman" w:hAnsi="Times New Roman" w:cs="Times New Roman"/>
        </w:rPr>
        <w:t>Praktiskajā nodarbībā pedagogs konsultē individuāli katru izglītojamo</w:t>
      </w:r>
      <w:r w:rsidR="007E1C55" w:rsidRPr="007E1C55">
        <w:rPr>
          <w:rFonts w:ascii="Times New Roman" w:eastAsia="Times New Roman" w:hAnsi="Times New Roman" w:cs="Times New Roman"/>
        </w:rPr>
        <w:t>,</w:t>
      </w:r>
      <w:r w:rsidRPr="007E1C55">
        <w:rPr>
          <w:rFonts w:ascii="Times New Roman" w:eastAsia="Times New Roman" w:hAnsi="Times New Roman" w:cs="Times New Roman"/>
        </w:rPr>
        <w:t xml:space="preserve"> </w:t>
      </w:r>
      <w:r w:rsidR="007E1C55">
        <w:rPr>
          <w:rFonts w:ascii="Times New Roman" w:eastAsia="Times New Roman" w:hAnsi="Times New Roman" w:cs="Times New Roman"/>
        </w:rPr>
        <w:t>k</w:t>
      </w:r>
      <w:r w:rsidRPr="00AC0D7E">
        <w:rPr>
          <w:rFonts w:ascii="Times New Roman" w:eastAsia="Times New Roman" w:hAnsi="Times New Roman" w:cs="Times New Roman"/>
        </w:rPr>
        <w:t xml:space="preserve">atrai mācību </w:t>
      </w:r>
      <w:r w:rsidR="00AC0D7E" w:rsidRPr="00AC0D7E">
        <w:rPr>
          <w:rFonts w:ascii="Times New Roman" w:eastAsia="Times New Roman" w:hAnsi="Times New Roman" w:cs="Times New Roman"/>
        </w:rPr>
        <w:t>nodarbībai</w:t>
      </w:r>
      <w:r w:rsidRPr="00AC0D7E">
        <w:rPr>
          <w:rFonts w:ascii="Times New Roman" w:eastAsia="Times New Roman" w:hAnsi="Times New Roman" w:cs="Times New Roman"/>
        </w:rPr>
        <w:t xml:space="preserve"> ir izvirzīts mērķis, izskaidrots sasniedzamais rezultāts,</w:t>
      </w:r>
      <w:r w:rsidR="007E1C55">
        <w:rPr>
          <w:rFonts w:ascii="Times New Roman" w:eastAsia="Times New Roman" w:hAnsi="Times New Roman" w:cs="Times New Roman"/>
        </w:rPr>
        <w:t xml:space="preserve"> </w:t>
      </w:r>
      <w:r w:rsidRPr="00AC0D7E">
        <w:rPr>
          <w:rFonts w:ascii="Times New Roman" w:eastAsia="Times New Roman" w:hAnsi="Times New Roman" w:cs="Times New Roman"/>
        </w:rPr>
        <w:t>atgriezeniskā saite, izmantojot tehnoloģijas un savstarpējas sarunas. Izglītojamajiem ir pieejamas individuālas konsultācijas ārpus nodarbību grafika. Informācija par nodarbībām, mācību sasniegumu vērtējumiem izglītojamajiem ir pieejama e-klasē, Whatsapp grup</w:t>
      </w:r>
      <w:r w:rsidR="003303B4">
        <w:rPr>
          <w:rFonts w:ascii="Times New Roman" w:eastAsia="Times New Roman" w:hAnsi="Times New Roman" w:cs="Times New Roman"/>
        </w:rPr>
        <w:t>ā</w:t>
      </w:r>
      <w:r w:rsidRPr="00AC0D7E">
        <w:rPr>
          <w:rFonts w:ascii="Times New Roman" w:eastAsia="Times New Roman" w:hAnsi="Times New Roman" w:cs="Times New Roman"/>
        </w:rPr>
        <w:t>.</w:t>
      </w:r>
    </w:p>
    <w:p w14:paraId="3238359C" w14:textId="5DDF0253"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316D76F1" w14:textId="77777777" w:rsidR="00B65E77" w:rsidRDefault="00B65E77">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4F78CA26" w14:textId="77777777" w:rsidR="00B65E77" w:rsidRDefault="00000000">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00CECEEE" w14:textId="1E5DDE99" w:rsidR="00A94EFD" w:rsidRPr="00BE022E" w:rsidRDefault="003A3FAE" w:rsidP="002F2BB5">
      <w:pPr>
        <w:spacing w:line="240" w:lineRule="auto"/>
        <w:ind w:firstLine="720"/>
        <w:jc w:val="both"/>
        <w:rPr>
          <w:rFonts w:ascii="Times New Roman" w:eastAsia="Times New Roman" w:hAnsi="Times New Roman" w:cs="Times New Roman"/>
          <w:i/>
          <w:iCs/>
        </w:rPr>
      </w:pPr>
      <w:r w:rsidRPr="00A94EFD">
        <w:rPr>
          <w:rFonts w:ascii="Times New Roman" w:eastAsia="Times New Roman" w:hAnsi="Times New Roman" w:cs="Times New Roman"/>
          <w:lang w:val="lv-LV"/>
        </w:rPr>
        <w:t xml:space="preserve">Izglītības iestādes pedagogiem ir nepieciešamā izglītība, profesionālā kvalifikācija un profesionālās kompetences pilnveides atbilstība normatīvajos aktos noteiktajām prasībām. </w:t>
      </w:r>
      <w:r w:rsidRPr="00A94EFD">
        <w:rPr>
          <w:rFonts w:ascii="Times New Roman" w:hAnsi="Times New Roman" w:cs="Times New Roman"/>
          <w:bCs/>
          <w:color w:val="000000" w:themeColor="text1"/>
          <w:lang w:val="lv-LV"/>
        </w:rPr>
        <w:t xml:space="preserve">Izglītības iestāde </w:t>
      </w:r>
      <w:r w:rsidRPr="00A94EFD">
        <w:rPr>
          <w:rFonts w:ascii="Times New Roman" w:eastAsia="Times New Roman" w:hAnsi="Times New Roman" w:cs="Times New Roman"/>
          <w:color w:val="000000" w:themeColor="text1"/>
          <w:lang w:val="lv-LV"/>
        </w:rPr>
        <w:t>veicina un atbalsta pedagogu profesionālo pilnveidi</w:t>
      </w:r>
      <w:r w:rsidR="00A94EFD" w:rsidRPr="00A94EFD">
        <w:rPr>
          <w:rFonts w:ascii="Times New Roman" w:eastAsia="Times New Roman" w:hAnsi="Times New Roman" w:cs="Times New Roman"/>
          <w:color w:val="000000" w:themeColor="text1"/>
          <w:lang w:val="lv-LV"/>
        </w:rPr>
        <w:t xml:space="preserve"> (</w:t>
      </w:r>
      <w:r w:rsidR="00A94EFD" w:rsidRPr="00A94EFD">
        <w:rPr>
          <w:rFonts w:ascii="Times New Roman" w:eastAsia="Times New Roman" w:hAnsi="Times New Roman" w:cs="Times New Roman"/>
        </w:rPr>
        <w:t>78% pedagogi apguvuši vismaz vienu profesionālās pilnveides programmu, 13% pedagogi - divas profesionālās pilnveides vai vairāk programmās)</w:t>
      </w:r>
      <w:r w:rsidR="00A94EFD">
        <w:rPr>
          <w:rFonts w:ascii="Times New Roman" w:eastAsia="Times New Roman" w:hAnsi="Times New Roman" w:cs="Times New Roman"/>
        </w:rPr>
        <w:t xml:space="preserve">, </w:t>
      </w:r>
      <w:r w:rsidR="00A94EFD" w:rsidRPr="00A94EFD">
        <w:rPr>
          <w:rFonts w:ascii="Times New Roman" w:eastAsia="Times New Roman" w:hAnsi="Times New Roman" w:cs="Times New Roman"/>
        </w:rPr>
        <w:t xml:space="preserve">piemēram, </w:t>
      </w:r>
      <w:r w:rsidR="00A94EFD" w:rsidRPr="00A94EFD">
        <w:rPr>
          <w:rFonts w:ascii="Times New Roman" w:eastAsia="Times New Roman" w:hAnsi="Times New Roman" w:cs="Times New Roman"/>
          <w:i/>
        </w:rPr>
        <w:t>Zaļā domāšana un zaļais dzīvesveids profesionālajā darbībā</w:t>
      </w:r>
      <w:r w:rsidR="00BE022E">
        <w:rPr>
          <w:rFonts w:ascii="Times New Roman" w:eastAsia="Times New Roman" w:hAnsi="Times New Roman" w:cs="Times New Roman"/>
          <w:i/>
        </w:rPr>
        <w:t xml:space="preserve">, </w:t>
      </w:r>
      <w:r w:rsidR="00BE022E" w:rsidRPr="00BE022E">
        <w:rPr>
          <w:rFonts w:ascii="Times New Roman" w:eastAsia="Times New Roman" w:hAnsi="Times New Roman" w:cs="Times New Roman"/>
          <w:iCs/>
        </w:rPr>
        <w:t>ERASMUS+</w:t>
      </w:r>
      <w:r w:rsidR="00BE022E" w:rsidRPr="00BE022E">
        <w:rPr>
          <w:rFonts w:ascii="Times New Roman" w:eastAsia="Times New Roman" w:hAnsi="Times New Roman" w:cs="Times New Roman"/>
        </w:rPr>
        <w:t xml:space="preserve"> projekta ietvaros </w:t>
      </w:r>
      <w:r w:rsidR="00BE022E" w:rsidRPr="00BE022E">
        <w:rPr>
          <w:rFonts w:ascii="Times New Roman" w:eastAsia="Times New Roman" w:hAnsi="Times New Roman" w:cs="Times New Roman"/>
          <w:i/>
          <w:iCs/>
        </w:rPr>
        <w:t>Profesionālo kompetenču pilnveide darba vidē balstītās mācībās</w:t>
      </w:r>
      <w:r w:rsidR="00BE022E">
        <w:rPr>
          <w:rFonts w:ascii="Times New Roman" w:eastAsia="Times New Roman" w:hAnsi="Times New Roman" w:cs="Times New Roman"/>
          <w:i/>
          <w:iCs/>
        </w:rPr>
        <w:t xml:space="preserve">, </w:t>
      </w:r>
      <w:r w:rsidR="00BE022E" w:rsidRPr="00BE022E">
        <w:rPr>
          <w:rFonts w:ascii="Times New Roman" w:eastAsia="Times New Roman" w:hAnsi="Times New Roman" w:cs="Times New Roman"/>
          <w:i/>
          <w:iCs/>
        </w:rPr>
        <w:t>Kā labāk pielāgot savu mācīšanas procesu izglītojamajam</w:t>
      </w:r>
      <w:r w:rsidR="00BE022E">
        <w:rPr>
          <w:rFonts w:ascii="Times New Roman" w:eastAsia="Times New Roman" w:hAnsi="Times New Roman" w:cs="Times New Roman"/>
          <w:sz w:val="24"/>
          <w:szCs w:val="24"/>
        </w:rPr>
        <w:t xml:space="preserve"> u.c.</w:t>
      </w:r>
    </w:p>
    <w:p w14:paraId="5FA94507" w14:textId="3017114F" w:rsidR="00A94EFD" w:rsidRPr="000855BE" w:rsidRDefault="00A94EFD" w:rsidP="002F2BB5">
      <w:pPr>
        <w:spacing w:line="240" w:lineRule="auto"/>
        <w:ind w:firstLine="720"/>
        <w:jc w:val="both"/>
        <w:rPr>
          <w:rFonts w:ascii="Times New Roman" w:hAnsi="Times New Roman" w:cs="Times New Roman"/>
          <w:lang w:val="lv-LV"/>
        </w:rPr>
      </w:pPr>
      <w:r w:rsidRPr="00E012B8">
        <w:rPr>
          <w:rFonts w:ascii="Times New Roman" w:hAnsi="Times New Roman" w:cs="Times New Roman"/>
          <w:lang w:val="lv-LV"/>
        </w:rPr>
        <w:t xml:space="preserve">Pedagoģiskais personāls izvērtē savu profesionālo darbību, arī to, cik efektīvs bijis izglītības process un ikdienas darbība, identificē savas darbības stiprās puses un labas prakses piemērus. </w:t>
      </w:r>
    </w:p>
    <w:p w14:paraId="7D98E0C9" w14:textId="61378A3B"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6CF48823" w14:textId="77777777" w:rsidR="00B65E77" w:rsidRDefault="00B65E77">
      <w:pPr>
        <w:spacing w:line="240" w:lineRule="auto"/>
        <w:jc w:val="both"/>
        <w:rPr>
          <w:rFonts w:ascii="Times New Roman" w:eastAsia="Times New Roman" w:hAnsi="Times New Roman" w:cs="Times New Roman"/>
          <w:i/>
        </w:rPr>
      </w:pPr>
    </w:p>
    <w:p w14:paraId="7C179023" w14:textId="77777777" w:rsidR="00B65E77"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553FA755" w14:textId="6B323130" w:rsidR="00233274" w:rsidRDefault="00D0525B" w:rsidP="002F2BB5">
      <w:pPr>
        <w:spacing w:line="240" w:lineRule="auto"/>
        <w:ind w:firstLine="720"/>
        <w:jc w:val="both"/>
        <w:rPr>
          <w:rFonts w:ascii="Times New Roman" w:eastAsia="Times New Roman" w:hAnsi="Times New Roman" w:cs="Times New Roman"/>
        </w:rPr>
      </w:pPr>
      <w:r w:rsidRPr="00703998">
        <w:rPr>
          <w:rFonts w:ascii="Times New Roman" w:eastAsia="Times New Roman" w:hAnsi="Times New Roman" w:cs="Times New Roman"/>
        </w:rPr>
        <w:t>I</w:t>
      </w:r>
      <w:r w:rsidRPr="00703998">
        <w:rPr>
          <w:rFonts w:ascii="Times New Roman" w:hAnsi="Times New Roman" w:cs="Times New Roman"/>
          <w:bCs/>
        </w:rPr>
        <w:t xml:space="preserve">zglītības programmas saturs un tā īstenošana atbilst ārējo normatīvo aktu prasībām, </w:t>
      </w:r>
      <w:r w:rsidRPr="00703998">
        <w:rPr>
          <w:rFonts w:ascii="Times New Roman" w:eastAsia="Times New Roman" w:hAnsi="Times New Roman" w:cs="Times New Roman"/>
          <w:bCs/>
        </w:rPr>
        <w:t xml:space="preserve">mācību materiāli regulāri tiek aktualizēti. </w:t>
      </w:r>
      <w:r w:rsidRPr="00703998">
        <w:rPr>
          <w:rFonts w:ascii="Times New Roman" w:hAnsi="Times New Roman" w:cs="Times New Roman"/>
        </w:rPr>
        <w:t>Izglītības iestāde reizi gadā izvērtē izglītības satura apguves kvalitāti, ņem vērā izglītojamo ikdienas mācību sasniegumus, konstatēto nepieciešamo pārmaiņu ieviešana izglītības procesa īstenošanā ir regulāra un tās ievieš lielākā daļa pedagogi.</w:t>
      </w:r>
      <w:r w:rsidR="00CC12FF">
        <w:rPr>
          <w:rFonts w:ascii="Times New Roman" w:hAnsi="Times New Roman" w:cs="Times New Roman"/>
        </w:rPr>
        <w:t xml:space="preserve"> </w:t>
      </w:r>
      <w:r w:rsidR="00D7773B">
        <w:rPr>
          <w:rFonts w:ascii="Times New Roman" w:hAnsi="Times New Roman" w:cs="Times New Roman"/>
          <w:color w:val="000000" w:themeColor="text1"/>
        </w:rPr>
        <w:t>Izglītības programma</w:t>
      </w:r>
      <w:r w:rsidR="00D7773B" w:rsidRPr="00272525">
        <w:rPr>
          <w:rFonts w:ascii="Times New Roman" w:hAnsi="Times New Roman" w:cs="Times New Roman"/>
          <w:color w:val="000000" w:themeColor="text1"/>
        </w:rPr>
        <w:t xml:space="preserve"> īstenojama pēc vispārējās vai profesionālās vidējās izglītības ieguves</w:t>
      </w:r>
      <w:r w:rsidR="00D7773B">
        <w:rPr>
          <w:rFonts w:ascii="Times New Roman" w:hAnsi="Times New Roman" w:cs="Times New Roman"/>
          <w:color w:val="000000" w:themeColor="text1"/>
        </w:rPr>
        <w:t xml:space="preserve"> un m</w:t>
      </w:r>
      <w:r w:rsidR="00D7773B" w:rsidRPr="00272525">
        <w:rPr>
          <w:rFonts w:ascii="Times New Roman" w:hAnsi="Times New Roman" w:cs="Times New Roman"/>
          <w:color w:val="000000" w:themeColor="text1"/>
        </w:rPr>
        <w:t>ācību ilgums viens gads</w:t>
      </w:r>
      <w:r w:rsidR="00D7773B">
        <w:rPr>
          <w:rFonts w:ascii="Times New Roman" w:eastAsia="Times New Roman" w:hAnsi="Times New Roman" w:cs="Times New Roman"/>
        </w:rPr>
        <w:t xml:space="preserve">. </w:t>
      </w:r>
      <w:r w:rsidR="00CC12FF">
        <w:rPr>
          <w:rFonts w:ascii="Times New Roman" w:eastAsia="Times New Roman" w:hAnsi="Times New Roman" w:cs="Times New Roman"/>
        </w:rPr>
        <w:t xml:space="preserve">Mācību programmas </w:t>
      </w:r>
      <w:r w:rsidR="00233274">
        <w:rPr>
          <w:rFonts w:ascii="Times New Roman" w:eastAsia="Times New Roman" w:hAnsi="Times New Roman" w:cs="Times New Roman"/>
        </w:rPr>
        <w:t xml:space="preserve">īstenošanā </w:t>
      </w:r>
      <w:r w:rsidR="00CC12FF">
        <w:rPr>
          <w:rFonts w:ascii="Times New Roman" w:eastAsia="Times New Roman" w:hAnsi="Times New Roman" w:cs="Times New Roman"/>
        </w:rPr>
        <w:t>iesaistīti pedagogi, augsta līmeņa nozares profesionāļi</w:t>
      </w:r>
      <w:r w:rsidR="00233274">
        <w:rPr>
          <w:rFonts w:ascii="Times New Roman" w:eastAsia="Times New Roman" w:hAnsi="Times New Roman" w:cs="Times New Roman"/>
        </w:rPr>
        <w:t>.</w:t>
      </w:r>
    </w:p>
    <w:p w14:paraId="41815EE3" w14:textId="77777777" w:rsidR="002F2BB5" w:rsidRDefault="00233274" w:rsidP="002F2BB5">
      <w:pPr>
        <w:spacing w:line="240" w:lineRule="auto"/>
        <w:ind w:firstLine="720"/>
        <w:jc w:val="both"/>
        <w:rPr>
          <w:rFonts w:ascii="Times New Roman" w:hAnsi="Times New Roman" w:cs="Times New Roman"/>
          <w:bCs/>
          <w:color w:val="000000" w:themeColor="text1"/>
          <w:shd w:val="clear" w:color="auto" w:fill="FFFFFF"/>
        </w:rPr>
      </w:pPr>
      <w:r>
        <w:rPr>
          <w:rFonts w:ascii="Times New Roman" w:hAnsi="Times New Roman" w:cs="Times New Roman"/>
          <w:color w:val="000000" w:themeColor="text1"/>
          <w:shd w:val="clear" w:color="auto" w:fill="FFFFFF"/>
        </w:rPr>
        <w:lastRenderedPageBreak/>
        <w:t>Izglītības iestādei</w:t>
      </w:r>
      <w:r w:rsidRPr="008D435B">
        <w:rPr>
          <w:rFonts w:ascii="Times New Roman" w:hAnsi="Times New Roman" w:cs="Times New Roman"/>
          <w:color w:val="000000" w:themeColor="text1"/>
          <w:shd w:val="clear" w:color="auto" w:fill="FFFFFF"/>
        </w:rPr>
        <w:t xml:space="preserve"> ir noteikta metodiskā darba virsvadība </w:t>
      </w:r>
      <w:r>
        <w:rPr>
          <w:rFonts w:ascii="Times New Roman" w:hAnsi="Times New Roman" w:cs="Times New Roman"/>
          <w:color w:val="000000" w:themeColor="text1"/>
          <w:shd w:val="clear" w:color="auto" w:fill="FFFFFF"/>
        </w:rPr>
        <w:t>2</w:t>
      </w:r>
      <w:r w:rsidRPr="008D435B">
        <w:rPr>
          <w:rFonts w:ascii="Times New Roman" w:hAnsi="Times New Roman" w:cs="Times New Roman"/>
          <w:color w:val="000000" w:themeColor="text1"/>
          <w:shd w:val="clear" w:color="auto" w:fill="FFFFFF"/>
        </w:rPr>
        <w:t xml:space="preserve"> jomās </w:t>
      </w:r>
      <w:r w:rsidRPr="00370289">
        <w:rPr>
          <w:rFonts w:ascii="Times New Roman" w:hAnsi="Times New Roman" w:cs="Times New Roman"/>
          <w:color w:val="000000" w:themeColor="text1"/>
          <w:shd w:val="clear" w:color="auto" w:fill="FFFFFF"/>
        </w:rPr>
        <w:t>(</w:t>
      </w:r>
      <w:r>
        <w:rPr>
          <w:rFonts w:ascii="Times New Roman" w:hAnsi="Times New Roman"/>
          <w:i/>
          <w:iCs/>
          <w:color w:val="000000" w:themeColor="text1"/>
        </w:rPr>
        <w:t xml:space="preserve">Skaistumkopšanas nozare, </w:t>
      </w:r>
      <w:r w:rsidR="00397C59">
        <w:rPr>
          <w:rFonts w:ascii="Times New Roman" w:hAnsi="Times New Roman"/>
          <w:i/>
          <w:iCs/>
          <w:color w:val="000000" w:themeColor="text1"/>
        </w:rPr>
        <w:t xml:space="preserve">un </w:t>
      </w:r>
      <w:r w:rsidRPr="00C925E4">
        <w:rPr>
          <w:rFonts w:ascii="Times New Roman" w:hAnsi="Times New Roman"/>
          <w:bCs/>
          <w:i/>
          <w:iCs/>
          <w:color w:val="000000" w:themeColor="text1"/>
        </w:rPr>
        <w:t>Tekstilizstrādājumu, apģērbu, ādas un ādas izstrādājumu ražošanas nozare</w:t>
      </w:r>
      <w:r w:rsidRPr="00370289">
        <w:rPr>
          <w:rFonts w:ascii="Times New Roman" w:hAnsi="Times New Roman" w:cs="Times New Roman"/>
          <w:color w:val="000000" w:themeColor="text1"/>
          <w:shd w:val="clear" w:color="auto" w:fill="FFFFFF"/>
        </w:rPr>
        <w:t>)</w:t>
      </w:r>
      <w:r>
        <w:rPr>
          <w:rFonts w:ascii="Times New Roman" w:hAnsi="Times New Roman" w:cs="Times New Roman"/>
          <w:color w:val="000000" w:themeColor="text1"/>
          <w:shd w:val="clear" w:color="auto" w:fill="FFFFFF"/>
        </w:rPr>
        <w:t xml:space="preserve"> </w:t>
      </w:r>
      <w:r w:rsidRPr="008D435B">
        <w:rPr>
          <w:rFonts w:ascii="Times New Roman" w:hAnsi="Times New Roman" w:cs="Times New Roman"/>
          <w:color w:val="000000" w:themeColor="text1"/>
          <w:shd w:val="clear" w:color="auto" w:fill="FFFFFF"/>
        </w:rPr>
        <w:t>visās profesionālās</w:t>
      </w:r>
      <w:r w:rsidR="00C925E4">
        <w:rPr>
          <w:rFonts w:ascii="Times New Roman" w:hAnsi="Times New Roman" w:cs="Times New Roman"/>
          <w:color w:val="000000" w:themeColor="text1"/>
          <w:shd w:val="clear" w:color="auto" w:fill="FFFFFF"/>
        </w:rPr>
        <w:t xml:space="preserve"> </w:t>
      </w:r>
      <w:r w:rsidRPr="008D435B">
        <w:rPr>
          <w:rFonts w:ascii="Times New Roman" w:hAnsi="Times New Roman" w:cs="Times New Roman"/>
          <w:color w:val="000000" w:themeColor="text1"/>
          <w:shd w:val="clear" w:color="auto" w:fill="FFFFFF"/>
        </w:rPr>
        <w:t>izglītības iestādēs Latvijā</w:t>
      </w:r>
      <w:r w:rsidR="00C925E4">
        <w:rPr>
          <w:rFonts w:ascii="Times New Roman" w:hAnsi="Times New Roman" w:cs="Times New Roman"/>
          <w:color w:val="000000" w:themeColor="text1"/>
          <w:shd w:val="clear" w:color="auto" w:fill="FFFFFF"/>
        </w:rPr>
        <w:t xml:space="preserve"> un </w:t>
      </w:r>
      <w:r w:rsidR="00C925E4" w:rsidRPr="00C925E4">
        <w:rPr>
          <w:rFonts w:ascii="Times New Roman" w:hAnsi="Times New Roman"/>
          <w:bCs/>
          <w:i/>
          <w:iCs/>
          <w:color w:val="000000" w:themeColor="text1"/>
        </w:rPr>
        <w:t>Mākslas nozares dizaina un radošo industriju sektorā</w:t>
      </w:r>
      <w:r w:rsidR="00C925E4" w:rsidRPr="00C925E4">
        <w:rPr>
          <w:rFonts w:ascii="Times New Roman" w:hAnsi="Times New Roman"/>
          <w:bCs/>
          <w:color w:val="000000" w:themeColor="text1"/>
        </w:rPr>
        <w:t xml:space="preserve"> ir noteikta </w:t>
      </w:r>
      <w:r w:rsidR="00C925E4" w:rsidRPr="00C925E4">
        <w:rPr>
          <w:rFonts w:ascii="Times New Roman" w:eastAsia="Times New Roman" w:hAnsi="Times New Roman"/>
          <w:bCs/>
          <w:color w:val="000000" w:themeColor="text1"/>
        </w:rPr>
        <w:t>līdzatbildība metodiskā darba veikšanā</w:t>
      </w:r>
      <w:r w:rsidR="00C925E4">
        <w:rPr>
          <w:rFonts w:ascii="Times New Roman" w:eastAsia="Times New Roman" w:hAnsi="Times New Roman"/>
          <w:bCs/>
          <w:color w:val="000000" w:themeColor="text1"/>
        </w:rPr>
        <w:t>.</w:t>
      </w:r>
    </w:p>
    <w:p w14:paraId="675C3B91" w14:textId="6E231382" w:rsidR="00B65E77" w:rsidRPr="002F2BB5" w:rsidRDefault="00000000" w:rsidP="000855BE">
      <w:pPr>
        <w:spacing w:line="240" w:lineRule="auto"/>
        <w:jc w:val="both"/>
        <w:rPr>
          <w:rFonts w:ascii="Times New Roman" w:hAnsi="Times New Roman" w:cs="Times New Roman"/>
          <w:bCs/>
          <w:color w:val="000000" w:themeColor="text1"/>
          <w:shd w:val="clear" w:color="auto" w:fill="FFFFFF"/>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5866224F" w14:textId="77777777" w:rsidR="00B65E77" w:rsidRDefault="00B65E77">
      <w:pPr>
        <w:spacing w:line="240" w:lineRule="auto"/>
        <w:rPr>
          <w:rFonts w:ascii="Times New Roman" w:eastAsia="Times New Roman" w:hAnsi="Times New Roman" w:cs="Times New Roman"/>
        </w:rPr>
      </w:pPr>
    </w:p>
    <w:p w14:paraId="613F1B78" w14:textId="5D246F2C" w:rsidR="00B65E77" w:rsidRPr="00FF6280" w:rsidRDefault="00000000" w:rsidP="00FF6280">
      <w:pPr>
        <w:pStyle w:val="Sarakstarindkopa"/>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sidRPr="00FF6280">
        <w:rPr>
          <w:rFonts w:ascii="Times New Roman" w:eastAsia="Times New Roman" w:hAnsi="Times New Roman" w:cs="Times New Roman"/>
          <w:b/>
          <w:color w:val="000000"/>
        </w:rPr>
        <w:t>JOMA IEKĻAUJOŠA VIDE</w:t>
      </w:r>
    </w:p>
    <w:p w14:paraId="4D0DC494" w14:textId="77777777" w:rsidR="00B65E77" w:rsidRDefault="00B65E77">
      <w:pPr>
        <w:spacing w:line="240" w:lineRule="auto"/>
        <w:rPr>
          <w:rFonts w:ascii="Times New Roman" w:eastAsia="Times New Roman" w:hAnsi="Times New Roman" w:cs="Times New Roman"/>
          <w:i/>
        </w:rPr>
      </w:pPr>
    </w:p>
    <w:p w14:paraId="243B3084" w14:textId="77777777" w:rsidR="00B65E7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0D3BA942" w14:textId="549BB154" w:rsidR="00B800D4" w:rsidRPr="00B800D4" w:rsidRDefault="00B800D4" w:rsidP="002F2BB5">
      <w:pPr>
        <w:spacing w:line="240" w:lineRule="auto"/>
        <w:ind w:firstLine="720"/>
        <w:jc w:val="both"/>
        <w:rPr>
          <w:rFonts w:ascii="Times New Roman" w:hAnsi="Times New Roman" w:cs="Times New Roman"/>
          <w:lang w:val="lv-LV"/>
        </w:rPr>
      </w:pPr>
      <w:r>
        <w:rPr>
          <w:rFonts w:ascii="Times New Roman" w:hAnsi="Times New Roman" w:cs="Times New Roman"/>
          <w:lang w:val="lv-LV"/>
        </w:rPr>
        <w:t>I</w:t>
      </w:r>
      <w:r w:rsidRPr="00CD2206">
        <w:rPr>
          <w:rFonts w:ascii="Times New Roman" w:hAnsi="Times New Roman" w:cs="Times New Roman"/>
          <w:lang w:val="lv-LV"/>
        </w:rPr>
        <w:t xml:space="preserve">zglītības iestādē dažādām mērķgrupām </w:t>
      </w:r>
      <w:r>
        <w:rPr>
          <w:rFonts w:ascii="Times New Roman" w:hAnsi="Times New Roman" w:cs="Times New Roman"/>
          <w:lang w:val="lv-LV"/>
        </w:rPr>
        <w:t>p</w:t>
      </w:r>
      <w:r w:rsidRPr="00CD2206">
        <w:rPr>
          <w:rFonts w:ascii="Times New Roman" w:hAnsi="Times New Roman" w:cs="Times New Roman"/>
          <w:lang w:val="lv-LV"/>
        </w:rPr>
        <w:t>amatā ir līdzīga izpratne par iespējamajiem faktoriem, kuri ietekmē izglītības pieejamību. Izglītības iestādē ir skaidrība par tās pieejamību – dažādo sabiedrībai vajadzīgo izglītības programmas piedāvājumu un gatavību īstenot vēl citas izglītības programmas, par sociālekonomiskajiem faktoriem, kuri sekmē izglītības pieejamību izglītojamiem, par izglītības iestādes īstenoto pedagoģisko pieeju un tās atbilstību izglītojamo spējām, vajadzībām un interesēm</w:t>
      </w:r>
    </w:p>
    <w:p w14:paraId="293CCA8C" w14:textId="0E2F8E74" w:rsidR="00FF6280" w:rsidRDefault="00FF6280" w:rsidP="002F2BB5">
      <w:pPr>
        <w:spacing w:line="240" w:lineRule="auto"/>
        <w:ind w:firstLine="720"/>
        <w:jc w:val="both"/>
        <w:rPr>
          <w:rFonts w:ascii="Times New Roman" w:eastAsia="Times New Roman" w:hAnsi="Times New Roman" w:cs="Times New Roman"/>
          <w:color w:val="000000"/>
          <w:highlight w:val="green"/>
        </w:rPr>
      </w:pPr>
      <w:r>
        <w:rPr>
          <w:rFonts w:ascii="Times New Roman" w:hAnsi="Times New Roman" w:cs="Times New Roman"/>
          <w:bCs/>
          <w:iCs/>
          <w:color w:val="000000" w:themeColor="text1"/>
          <w:lang w:val="lv-LV"/>
        </w:rPr>
        <w:t>I</w:t>
      </w:r>
      <w:r w:rsidRPr="00D23742">
        <w:rPr>
          <w:rFonts w:ascii="Times New Roman" w:hAnsi="Times New Roman" w:cs="Times New Roman"/>
          <w:bCs/>
          <w:iCs/>
          <w:color w:val="000000" w:themeColor="text1"/>
          <w:lang w:val="lv-LV"/>
        </w:rPr>
        <w:t>zglītības iestāde nodrošina mūsdienīgus vides pieejamības risinājumus un izglītības programmu pielāgošanu izglītojamiem ar speciālām vajadzībām, izglītības iestād</w:t>
      </w:r>
      <w:r>
        <w:rPr>
          <w:rFonts w:ascii="Times New Roman" w:hAnsi="Times New Roman" w:cs="Times New Roman"/>
          <w:bCs/>
          <w:iCs/>
          <w:color w:val="000000" w:themeColor="text1"/>
          <w:lang w:val="lv-LV"/>
        </w:rPr>
        <w:t>ē ir</w:t>
      </w:r>
      <w:r w:rsidRPr="00D23742">
        <w:rPr>
          <w:rFonts w:ascii="Times New Roman" w:hAnsi="Times New Roman" w:cs="Times New Roman"/>
          <w:bCs/>
          <w:iCs/>
          <w:color w:val="000000" w:themeColor="text1"/>
          <w:lang w:val="lv-LV"/>
        </w:rPr>
        <w:t xml:space="preserve"> renovēta</w:t>
      </w:r>
      <w:r>
        <w:rPr>
          <w:rFonts w:ascii="Times New Roman" w:hAnsi="Times New Roman" w:cs="Times New Roman"/>
          <w:bCs/>
          <w:iCs/>
          <w:color w:val="000000" w:themeColor="text1"/>
          <w:lang w:val="lv-LV"/>
        </w:rPr>
        <w:t>s</w:t>
      </w:r>
      <w:r w:rsidRPr="00D23742">
        <w:rPr>
          <w:rFonts w:ascii="Times New Roman" w:hAnsi="Times New Roman" w:cs="Times New Roman"/>
          <w:bCs/>
          <w:iCs/>
          <w:color w:val="000000" w:themeColor="text1"/>
          <w:lang w:val="lv-LV"/>
        </w:rPr>
        <w:t xml:space="preserve"> telp</w:t>
      </w:r>
      <w:r>
        <w:rPr>
          <w:rFonts w:ascii="Times New Roman" w:hAnsi="Times New Roman" w:cs="Times New Roman"/>
          <w:bCs/>
          <w:iCs/>
          <w:color w:val="000000" w:themeColor="text1"/>
          <w:lang w:val="lv-LV"/>
        </w:rPr>
        <w:t>as</w:t>
      </w:r>
      <w:r w:rsidRPr="00D23742">
        <w:rPr>
          <w:rFonts w:ascii="Times New Roman" w:hAnsi="Times New Roman" w:cs="Times New Roman"/>
          <w:bCs/>
          <w:iCs/>
          <w:color w:val="000000" w:themeColor="text1"/>
          <w:lang w:val="lv-LV"/>
        </w:rPr>
        <w:t xml:space="preserve">, kas piemērotas personām ar speciālām vajadzībām. </w:t>
      </w:r>
      <w:r w:rsidRPr="00D23742">
        <w:rPr>
          <w:rFonts w:ascii="Times New Roman" w:hAnsi="Times New Roman" w:cs="Times New Roman"/>
          <w:color w:val="000000" w:themeColor="text1"/>
        </w:rPr>
        <w:t xml:space="preserve">Izglītības iestādei ir pieejamas divas dienesta viesnīcas, katrā no divām ēkām ir paredzēta līdz 225 </w:t>
      </w:r>
      <w:r w:rsidR="00874563">
        <w:rPr>
          <w:rFonts w:ascii="Times New Roman" w:hAnsi="Times New Roman" w:cs="Times New Roman"/>
          <w:color w:val="000000" w:themeColor="text1"/>
        </w:rPr>
        <w:t>izglītojamajiem</w:t>
      </w:r>
      <w:r w:rsidRPr="00D23742">
        <w:rPr>
          <w:rFonts w:ascii="Times New Roman" w:hAnsi="Times New Roman" w:cs="Times New Roman"/>
          <w:color w:val="000000" w:themeColor="text1"/>
        </w:rPr>
        <w:t xml:space="preserve">. </w:t>
      </w:r>
    </w:p>
    <w:p w14:paraId="424790C1" w14:textId="0AFB0B54"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labi</w:t>
      </w:r>
      <w:r>
        <w:rPr>
          <w:rFonts w:ascii="Times New Roman" w:eastAsia="Times New Roman" w:hAnsi="Times New Roman" w:cs="Times New Roman"/>
          <w:b/>
        </w:rPr>
        <w:t>”.</w:t>
      </w:r>
    </w:p>
    <w:p w14:paraId="4E891F9E" w14:textId="77777777" w:rsidR="00B65E77" w:rsidRDefault="00B65E77">
      <w:pPr>
        <w:spacing w:line="240" w:lineRule="auto"/>
        <w:rPr>
          <w:rFonts w:ascii="Times New Roman" w:eastAsia="Times New Roman" w:hAnsi="Times New Roman" w:cs="Times New Roman"/>
        </w:rPr>
      </w:pPr>
    </w:p>
    <w:p w14:paraId="7D8ED2A0" w14:textId="77777777" w:rsidR="00B65E7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6B334958" w14:textId="7F934811" w:rsidR="00B65E77" w:rsidRPr="00BD22F3" w:rsidRDefault="00D0525B" w:rsidP="002F2BB5">
      <w:pPr>
        <w:spacing w:line="240" w:lineRule="auto"/>
        <w:ind w:firstLine="720"/>
        <w:jc w:val="both"/>
        <w:rPr>
          <w:rFonts w:ascii="Times New Roman" w:hAnsi="Times New Roman" w:cs="Times New Roman"/>
          <w:bCs/>
          <w:color w:val="000000" w:themeColor="text1"/>
        </w:rPr>
      </w:pPr>
      <w:r w:rsidRPr="00D0525B">
        <w:rPr>
          <w:rFonts w:ascii="Times New Roman" w:hAnsi="Times New Roman" w:cs="Times New Roman"/>
          <w:lang w:val="lv-LV"/>
        </w:rPr>
        <w:t xml:space="preserve">Izglītības iestādes vadība ir izstrādājusi iekšējās kārtības un drošības noteikumus. Izglītības iestādes personāls un izglītojamie saredz savu personīgo atbildību par to ievērošanu, kā arī var minēt un atpazīt gadījumus, kuros noteikumi nav tikuši ievēroti. Izglītības iestādē ir izstrādāta kārtība, kā rīkoties ārkārtas gadījumos, tā ir preventīvi pārbaudīta, to pārzina gan darbinieki, gan izglītojamie. </w:t>
      </w:r>
      <w:r w:rsidRPr="00D0525B">
        <w:rPr>
          <w:rFonts w:ascii="Times New Roman" w:eastAsia="Times New Roman" w:hAnsi="Times New Roman" w:cs="Times New Roman"/>
          <w:color w:val="000000" w:themeColor="text1"/>
        </w:rPr>
        <w:t xml:space="preserve">Sadarbībā ar pašvaldības policiju tiek organizētas izglītojošās lekcijas, piemēram, </w:t>
      </w:r>
      <w:r w:rsidRPr="00D0525B">
        <w:rPr>
          <w:rFonts w:ascii="Times New Roman" w:eastAsia="Times New Roman" w:hAnsi="Times New Roman" w:cs="Times New Roman"/>
          <w:bCs/>
          <w:i/>
          <w:color w:val="000000" w:themeColor="text1"/>
        </w:rPr>
        <w:t>Drošība uz ūdens, Drošība uz ledus u.c</w:t>
      </w:r>
      <w:r w:rsidRPr="00D0525B">
        <w:rPr>
          <w:rFonts w:ascii="Times New Roman" w:eastAsia="Times New Roman" w:hAnsi="Times New Roman" w:cs="Times New Roman"/>
          <w:bCs/>
          <w:color w:val="000000" w:themeColor="text1"/>
        </w:rPr>
        <w:t>.</w:t>
      </w:r>
      <w:r>
        <w:rPr>
          <w:rFonts w:ascii="Times New Roman" w:hAnsi="Times New Roman" w:cs="Times New Roman"/>
          <w:bCs/>
          <w:color w:val="000000" w:themeColor="text1"/>
        </w:rPr>
        <w:t xml:space="preserve"> </w:t>
      </w:r>
      <w:r>
        <w:rPr>
          <w:rFonts w:ascii="Times New Roman" w:eastAsia="Times New Roman" w:hAnsi="Times New Roman" w:cs="Times New Roman"/>
          <w:color w:val="000000"/>
          <w:lang w:val="lv-LV"/>
        </w:rPr>
        <w:t>I</w:t>
      </w:r>
      <w:r w:rsidRPr="007E6DEB">
        <w:rPr>
          <w:rFonts w:ascii="Times New Roman" w:eastAsia="Times New Roman" w:hAnsi="Times New Roman" w:cs="Times New Roman"/>
          <w:color w:val="000000"/>
          <w:lang w:val="lv-LV"/>
        </w:rPr>
        <w:t xml:space="preserve">zglītības iestādē </w:t>
      </w:r>
      <w:r>
        <w:rPr>
          <w:rFonts w:ascii="Times New Roman" w:eastAsia="Times New Roman" w:hAnsi="Times New Roman" w:cs="Times New Roman"/>
          <w:color w:val="000000"/>
          <w:lang w:val="lv-LV"/>
        </w:rPr>
        <w:t xml:space="preserve">ir </w:t>
      </w:r>
      <w:r w:rsidRPr="007E6DEB">
        <w:rPr>
          <w:rFonts w:ascii="Times New Roman" w:eastAsia="Times New Roman" w:hAnsi="Times New Roman" w:cs="Times New Roman"/>
          <w:color w:val="000000"/>
          <w:lang w:val="lv-LV"/>
        </w:rPr>
        <w:t>izvietotas novērošanas kameras</w:t>
      </w:r>
      <w:r>
        <w:rPr>
          <w:rFonts w:ascii="Times New Roman" w:eastAsia="Times New Roman" w:hAnsi="Times New Roman" w:cs="Times New Roman"/>
          <w:color w:val="000000"/>
          <w:lang w:val="lv-LV"/>
        </w:rPr>
        <w:t xml:space="preserve"> </w:t>
      </w:r>
      <w:r w:rsidRPr="000A00E1">
        <w:rPr>
          <w:rFonts w:ascii="Times New Roman" w:hAnsi="Times New Roman" w:cs="Times New Roman"/>
        </w:rPr>
        <w:t>(evakuācijas plāni, norādes</w:t>
      </w:r>
      <w:r>
        <w:rPr>
          <w:rFonts w:ascii="Times New Roman" w:hAnsi="Times New Roman" w:cs="Times New Roman"/>
        </w:rPr>
        <w:t>)</w:t>
      </w:r>
      <w:r w:rsidRPr="007E6DEB">
        <w:rPr>
          <w:rFonts w:ascii="Times New Roman" w:eastAsia="Times New Roman" w:hAnsi="Times New Roman" w:cs="Times New Roman"/>
          <w:color w:val="000000"/>
          <w:lang w:val="lv-LV"/>
        </w:rPr>
        <w:t xml:space="preserve">, </w:t>
      </w:r>
      <w:r w:rsidRPr="006E41E8">
        <w:rPr>
          <w:rFonts w:ascii="Times New Roman" w:eastAsia="Times New Roman" w:hAnsi="Times New Roman" w:cs="Times New Roman"/>
          <w:color w:val="000000"/>
          <w:lang w:val="lv-LV"/>
        </w:rPr>
        <w:t>ir dežurants,</w:t>
      </w:r>
      <w:r w:rsidRPr="007E6DEB">
        <w:rPr>
          <w:rFonts w:ascii="Times New Roman" w:eastAsia="Times New Roman" w:hAnsi="Times New Roman" w:cs="Times New Roman"/>
          <w:color w:val="000000"/>
          <w:lang w:val="lv-LV"/>
        </w:rPr>
        <w:t xml:space="preserve"> kurš seko apmeklētāju plūsmai</w:t>
      </w:r>
      <w:r>
        <w:rPr>
          <w:rFonts w:ascii="Times New Roman" w:eastAsia="Times New Roman" w:hAnsi="Times New Roman" w:cs="Times New Roman"/>
          <w:color w:val="000000"/>
          <w:lang w:val="lv-LV"/>
        </w:rPr>
        <w:t>.</w:t>
      </w:r>
    </w:p>
    <w:p w14:paraId="2991B3AD" w14:textId="54A81D03"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ļoti labi</w:t>
      </w:r>
      <w:r>
        <w:rPr>
          <w:rFonts w:ascii="Times New Roman" w:eastAsia="Times New Roman" w:hAnsi="Times New Roman" w:cs="Times New Roman"/>
          <w:b/>
        </w:rPr>
        <w:t>”.</w:t>
      </w:r>
    </w:p>
    <w:p w14:paraId="55A6AD51" w14:textId="77777777" w:rsidR="00B65E77" w:rsidRDefault="00B65E77">
      <w:pPr>
        <w:spacing w:line="240" w:lineRule="auto"/>
        <w:rPr>
          <w:rFonts w:ascii="Times New Roman" w:eastAsia="Times New Roman" w:hAnsi="Times New Roman" w:cs="Times New Roman"/>
          <w:b/>
        </w:rPr>
      </w:pPr>
    </w:p>
    <w:p w14:paraId="7653E27A" w14:textId="77777777" w:rsidR="00B65E77"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0B244B4C" w14:textId="6C2BCE3D" w:rsidR="00B65E77" w:rsidRDefault="00AA4962" w:rsidP="002F2BB5">
      <w:pPr>
        <w:spacing w:line="240" w:lineRule="auto"/>
        <w:ind w:firstLine="720"/>
        <w:jc w:val="both"/>
        <w:rPr>
          <w:rFonts w:ascii="Times New Roman" w:eastAsia="Times New Roman" w:hAnsi="Times New Roman" w:cs="Times New Roman"/>
        </w:rPr>
      </w:pPr>
      <w:r>
        <w:rPr>
          <w:rFonts w:ascii="Times New Roman" w:hAnsi="Times New Roman" w:cs="Times New Roman"/>
        </w:rPr>
        <w:t>I</w:t>
      </w:r>
      <w:r w:rsidRPr="00DA6460">
        <w:rPr>
          <w:rFonts w:ascii="Times New Roman" w:hAnsi="Times New Roman" w:cs="Times New Roman"/>
        </w:rPr>
        <w:t>zglītības iestāde ir nodrošināta ar informācijas un komunikācijas tehnoloģijām ikdienas izglītības procesa īstenošanai, pieejamo resursu apjoms un kvalitāte ir pietiekoša</w:t>
      </w:r>
      <w:r>
        <w:rPr>
          <w:rFonts w:ascii="Times New Roman" w:hAnsi="Times New Roman" w:cs="Times New Roman"/>
        </w:rPr>
        <w:t xml:space="preserve">. </w:t>
      </w:r>
      <w:r w:rsidR="003352F0">
        <w:rPr>
          <w:rFonts w:ascii="Times New Roman" w:hAnsi="Times New Roman" w:cs="Times New Roman"/>
        </w:rPr>
        <w:t>Izglītības p</w:t>
      </w:r>
      <w:r>
        <w:rPr>
          <w:rFonts w:ascii="Times New Roman" w:hAnsi="Times New Roman" w:cs="Times New Roman"/>
        </w:rPr>
        <w:t xml:space="preserve">rogrammas </w:t>
      </w:r>
      <w:r w:rsidR="003352F0" w:rsidRPr="00B00B7D">
        <w:rPr>
          <w:rFonts w:ascii="Times New Roman" w:eastAsia="Times New Roman" w:hAnsi="Times New Roman" w:cs="Times New Roman"/>
          <w:i/>
          <w:iCs/>
        </w:rPr>
        <w:t>Nagu kopšanas pakalpojumi/</w:t>
      </w:r>
      <w:r w:rsidR="00B00B7D">
        <w:rPr>
          <w:rFonts w:ascii="Times New Roman" w:eastAsia="Times New Roman" w:hAnsi="Times New Roman" w:cs="Times New Roman"/>
          <w:i/>
          <w:iCs/>
        </w:rPr>
        <w:t>M</w:t>
      </w:r>
      <w:r w:rsidR="003352F0" w:rsidRPr="00B00B7D">
        <w:rPr>
          <w:rFonts w:ascii="Times New Roman" w:eastAsia="Times New Roman" w:hAnsi="Times New Roman" w:cs="Times New Roman"/>
          <w:i/>
          <w:iCs/>
        </w:rPr>
        <w:t>anikīra un pedikīra speciālists</w:t>
      </w:r>
      <w:r w:rsidR="003352F0">
        <w:rPr>
          <w:rFonts w:ascii="Times New Roman" w:hAnsi="Times New Roman" w:cs="Times New Roman"/>
        </w:rPr>
        <w:t xml:space="preserve"> </w:t>
      </w:r>
      <w:r>
        <w:rPr>
          <w:rFonts w:ascii="Times New Roman" w:hAnsi="Times New Roman" w:cs="Times New Roman"/>
        </w:rPr>
        <w:t xml:space="preserve">apguvei ir nodrošināta nepieciešamā infrastruktūra un materiāltehniskais nodrošinājums – </w:t>
      </w:r>
      <w:r>
        <w:rPr>
          <w:rFonts w:ascii="Times New Roman" w:eastAsia="Times New Roman" w:hAnsi="Times New Roman" w:cs="Times New Roman"/>
        </w:rPr>
        <w:t>katram izglītojamajam ir izsniegts darba instrumentu komplekts, mācību nodarbību laikā pieejami darbam nepieciešamie līdzekļi un palīglīdzekļi. Darba instrumentu dezinficēšanai un sterilizācijai kabinetā pieejamas mūsdienīgas iekārtas.</w:t>
      </w:r>
    </w:p>
    <w:p w14:paraId="0A696885" w14:textId="67C4FCAC" w:rsidR="00B65E77"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62DC">
        <w:rPr>
          <w:rFonts w:ascii="Times New Roman" w:eastAsia="Times New Roman" w:hAnsi="Times New Roman" w:cs="Times New Roman"/>
          <w:b/>
        </w:rPr>
        <w:t>ļoti labi</w:t>
      </w:r>
      <w:r>
        <w:rPr>
          <w:rFonts w:ascii="Times New Roman" w:eastAsia="Times New Roman" w:hAnsi="Times New Roman" w:cs="Times New Roman"/>
          <w:b/>
        </w:rPr>
        <w:t>”.</w:t>
      </w:r>
    </w:p>
    <w:p w14:paraId="08DB7BDB" w14:textId="77777777" w:rsidR="00B65E77" w:rsidRDefault="00B65E77">
      <w:pPr>
        <w:spacing w:line="240" w:lineRule="auto"/>
        <w:jc w:val="both"/>
        <w:rPr>
          <w:rFonts w:ascii="Times New Roman" w:eastAsia="Times New Roman" w:hAnsi="Times New Roman" w:cs="Times New Roman"/>
        </w:rPr>
      </w:pPr>
    </w:p>
    <w:p w14:paraId="672B2340" w14:textId="77777777" w:rsidR="00B65E77" w:rsidRDefault="00B65E77">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4" w:name="_heading=h.1fob9te" w:colFirst="0" w:colLast="0"/>
      <w:bookmarkEnd w:id="4"/>
    </w:p>
    <w:p w14:paraId="7CF42BE8"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3E45656F" w14:textId="77777777" w:rsidR="00B65E77" w:rsidRDefault="00B65E77">
      <w:pPr>
        <w:spacing w:line="240" w:lineRule="auto"/>
        <w:jc w:val="center"/>
        <w:rPr>
          <w:rFonts w:ascii="Times New Roman" w:eastAsia="Times New Roman" w:hAnsi="Times New Roman" w:cs="Times New Roman"/>
          <w:b/>
        </w:rPr>
      </w:pPr>
    </w:p>
    <w:p w14:paraId="07511A6F" w14:textId="7428E7B9" w:rsidR="00B65E77" w:rsidRPr="00732FD0" w:rsidRDefault="00000000" w:rsidP="00732FD0">
      <w:pPr>
        <w:spacing w:line="240" w:lineRule="auto"/>
        <w:ind w:left="426" w:hanging="426"/>
        <w:jc w:val="both"/>
        <w:rPr>
          <w:rFonts w:ascii="Times New Roman" w:eastAsia="Times New Roman" w:hAnsi="Times New Roman" w:cs="Times New Roman"/>
        </w:rPr>
      </w:pPr>
      <w:r w:rsidRPr="00732FD0">
        <w:rPr>
          <w:rFonts w:ascii="Times New Roman" w:eastAsia="Times New Roman" w:hAnsi="Times New Roman" w:cs="Times New Roman"/>
        </w:rPr>
        <w:t>5.1. Intervijas un sarunas</w:t>
      </w:r>
      <w:r w:rsidR="00A0694E" w:rsidRPr="00732FD0">
        <w:rPr>
          <w:rFonts w:ascii="Times New Roman" w:eastAsia="Times New Roman" w:hAnsi="Times New Roman" w:cs="Times New Roman"/>
        </w:rPr>
        <w:t xml:space="preserve"> ar izglītības iestādes vadītāju, vietniekiem, konventa pārstāvi, pedagogiem, izglītojamajiem.</w:t>
      </w:r>
    </w:p>
    <w:p w14:paraId="4D6FD643" w14:textId="51EB58D7" w:rsidR="00B65E77" w:rsidRPr="00732FD0" w:rsidRDefault="00000000">
      <w:pPr>
        <w:spacing w:line="240" w:lineRule="auto"/>
        <w:jc w:val="both"/>
        <w:rPr>
          <w:rFonts w:ascii="Times New Roman" w:eastAsia="Times New Roman" w:hAnsi="Times New Roman" w:cs="Times New Roman"/>
        </w:rPr>
      </w:pPr>
      <w:r w:rsidRPr="00732FD0">
        <w:rPr>
          <w:rFonts w:ascii="Times New Roman" w:eastAsia="Times New Roman" w:hAnsi="Times New Roman" w:cs="Times New Roman"/>
        </w:rPr>
        <w:t xml:space="preserve">5.2. </w:t>
      </w:r>
      <w:r w:rsidR="00732FD0" w:rsidRPr="00732FD0">
        <w:rPr>
          <w:rFonts w:ascii="Times New Roman" w:eastAsia="Times New Roman" w:hAnsi="Times New Roman" w:cs="Times New Roman"/>
        </w:rPr>
        <w:t xml:space="preserve">12 mācību </w:t>
      </w:r>
      <w:r w:rsidRPr="00732FD0">
        <w:rPr>
          <w:rFonts w:ascii="Times New Roman" w:eastAsia="Times New Roman" w:hAnsi="Times New Roman" w:cs="Times New Roman"/>
        </w:rPr>
        <w:t>nodarbību vērošana;</w:t>
      </w:r>
    </w:p>
    <w:p w14:paraId="567B9C2F" w14:textId="77777777" w:rsidR="00B65E77" w:rsidRPr="00732FD0" w:rsidRDefault="00000000">
      <w:pPr>
        <w:spacing w:line="240" w:lineRule="auto"/>
        <w:jc w:val="both"/>
        <w:rPr>
          <w:rFonts w:ascii="Times New Roman" w:eastAsia="Times New Roman" w:hAnsi="Times New Roman" w:cs="Times New Roman"/>
        </w:rPr>
      </w:pPr>
      <w:r w:rsidRPr="00732FD0">
        <w:rPr>
          <w:rFonts w:ascii="Times New Roman" w:eastAsia="Times New Roman" w:hAnsi="Times New Roman" w:cs="Times New Roman"/>
        </w:rPr>
        <w:t>5.3. Izglītības iestādes apskate;</w:t>
      </w:r>
    </w:p>
    <w:p w14:paraId="5F239ABA" w14:textId="77777777" w:rsidR="00B65E77" w:rsidRPr="00732FD0" w:rsidRDefault="00000000">
      <w:pPr>
        <w:spacing w:line="240" w:lineRule="auto"/>
        <w:jc w:val="both"/>
        <w:rPr>
          <w:rFonts w:ascii="Times New Roman" w:eastAsia="Times New Roman" w:hAnsi="Times New Roman" w:cs="Times New Roman"/>
        </w:rPr>
      </w:pPr>
      <w:r w:rsidRPr="00732FD0">
        <w:rPr>
          <w:rFonts w:ascii="Times New Roman" w:eastAsia="Times New Roman" w:hAnsi="Times New Roman" w:cs="Times New Roman"/>
        </w:rPr>
        <w:t>5.4. Dokumentu un informācijas analīze;</w:t>
      </w:r>
    </w:p>
    <w:p w14:paraId="695C4646" w14:textId="313881A0" w:rsidR="00B65E77" w:rsidRPr="00732FD0" w:rsidRDefault="00000000">
      <w:pPr>
        <w:spacing w:line="240" w:lineRule="auto"/>
        <w:jc w:val="both"/>
        <w:rPr>
          <w:rFonts w:ascii="Times New Roman" w:eastAsia="Times New Roman" w:hAnsi="Times New Roman" w:cs="Times New Roman"/>
        </w:rPr>
      </w:pPr>
      <w:r w:rsidRPr="00732FD0">
        <w:rPr>
          <w:rFonts w:ascii="Times New Roman" w:eastAsia="Times New Roman" w:hAnsi="Times New Roman" w:cs="Times New Roman"/>
        </w:rPr>
        <w:t>5.5. Situāciju analīze ar dažādām mērķgrupām;</w:t>
      </w:r>
    </w:p>
    <w:p w14:paraId="0239F914" w14:textId="08345FCA" w:rsidR="00B65E77" w:rsidRPr="00732FD0" w:rsidRDefault="00000000">
      <w:pPr>
        <w:spacing w:line="240" w:lineRule="auto"/>
        <w:jc w:val="both"/>
        <w:rPr>
          <w:rFonts w:ascii="Times New Roman" w:eastAsia="Times New Roman" w:hAnsi="Times New Roman" w:cs="Times New Roman"/>
        </w:rPr>
      </w:pPr>
      <w:r w:rsidRPr="00732FD0">
        <w:rPr>
          <w:rFonts w:ascii="Times New Roman" w:eastAsia="Times New Roman" w:hAnsi="Times New Roman" w:cs="Times New Roman"/>
        </w:rPr>
        <w:t>5.</w:t>
      </w:r>
      <w:r w:rsidR="00732FD0" w:rsidRPr="00732FD0">
        <w:rPr>
          <w:rFonts w:ascii="Times New Roman" w:eastAsia="Times New Roman" w:hAnsi="Times New Roman" w:cs="Times New Roman"/>
        </w:rPr>
        <w:t>6</w:t>
      </w:r>
      <w:r w:rsidRPr="00732FD0">
        <w:rPr>
          <w:rFonts w:ascii="Times New Roman" w:eastAsia="Times New Roman" w:hAnsi="Times New Roman" w:cs="Times New Roman"/>
        </w:rPr>
        <w:t>. Tīmekļvietnes un komunikācijas sociālajos medijos analīze</w:t>
      </w:r>
      <w:r w:rsidR="00732FD0" w:rsidRPr="00732FD0">
        <w:rPr>
          <w:rFonts w:ascii="Times New Roman" w:eastAsia="Times New Roman" w:hAnsi="Times New Roman" w:cs="Times New Roman"/>
        </w:rPr>
        <w:t>.</w:t>
      </w:r>
    </w:p>
    <w:p w14:paraId="05153263" w14:textId="77777777" w:rsidR="00B65E77" w:rsidRDefault="00B65E7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193AA356" w14:textId="77777777" w:rsidR="00B65E77"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7998DA85" w14:textId="77777777" w:rsidR="00B65E77" w:rsidRDefault="00B65E77">
      <w:pPr>
        <w:spacing w:line="240" w:lineRule="auto"/>
        <w:jc w:val="both"/>
        <w:rPr>
          <w:rFonts w:ascii="Times New Roman" w:eastAsia="Times New Roman" w:hAnsi="Times New Roman" w:cs="Times New Roman"/>
          <w:b/>
        </w:rPr>
      </w:pPr>
    </w:p>
    <w:tbl>
      <w:tblPr>
        <w:tblStyle w:val="afb"/>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B65E77" w14:paraId="36E34617" w14:textId="77777777">
        <w:trPr>
          <w:trHeight w:val="480"/>
        </w:trPr>
        <w:tc>
          <w:tcPr>
            <w:tcW w:w="1935" w:type="dxa"/>
            <w:shd w:val="clear" w:color="auto" w:fill="auto"/>
            <w:tcMar>
              <w:top w:w="100" w:type="dxa"/>
              <w:left w:w="100" w:type="dxa"/>
              <w:bottom w:w="100" w:type="dxa"/>
              <w:right w:w="100" w:type="dxa"/>
            </w:tcMar>
          </w:tcPr>
          <w:p w14:paraId="78040B6C" w14:textId="77777777" w:rsidR="00B65E77" w:rsidRDefault="00000000">
            <w:pPr>
              <w:ind w:left="100"/>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4E37346E" w14:textId="77777777" w:rsidR="00B65E77" w:rsidRDefault="00000000">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B65E77" w14:paraId="4A9FE5DB" w14:textId="77777777">
        <w:trPr>
          <w:trHeight w:val="480"/>
        </w:trPr>
        <w:tc>
          <w:tcPr>
            <w:tcW w:w="1935" w:type="dxa"/>
            <w:shd w:val="clear" w:color="auto" w:fill="auto"/>
            <w:tcMar>
              <w:top w:w="100" w:type="dxa"/>
              <w:left w:w="100" w:type="dxa"/>
              <w:bottom w:w="100" w:type="dxa"/>
              <w:right w:w="100" w:type="dxa"/>
            </w:tcMar>
            <w:vAlign w:val="center"/>
          </w:tcPr>
          <w:p w14:paraId="4804A9EF" w14:textId="72A82C6B" w:rsidR="00B65E77" w:rsidRDefault="00874563">
            <w:pPr>
              <w:ind w:left="100"/>
              <w:jc w:val="center"/>
              <w:rPr>
                <w:rFonts w:ascii="Times New Roman" w:eastAsia="Times New Roman" w:hAnsi="Times New Roman" w:cs="Times New Roman"/>
              </w:rPr>
            </w:pPr>
            <w:r>
              <w:rPr>
                <w:rFonts w:ascii="Times New Roman" w:eastAsia="Times New Roman" w:hAnsi="Times New Roman" w:cs="Times New Roman"/>
              </w:rPr>
              <w:lastRenderedPageBreak/>
              <w:t>2.3.</w:t>
            </w:r>
          </w:p>
        </w:tc>
        <w:tc>
          <w:tcPr>
            <w:tcW w:w="7027" w:type="dxa"/>
            <w:shd w:val="clear" w:color="auto" w:fill="auto"/>
            <w:tcMar>
              <w:top w:w="100" w:type="dxa"/>
              <w:left w:w="100" w:type="dxa"/>
              <w:bottom w:w="100" w:type="dxa"/>
              <w:right w:w="100" w:type="dxa"/>
            </w:tcMar>
            <w:vAlign w:val="center"/>
          </w:tcPr>
          <w:p w14:paraId="75F81DE6" w14:textId="164D0E0A" w:rsidR="00B65E77" w:rsidRDefault="00874563">
            <w:pPr>
              <w:jc w:val="both"/>
              <w:rPr>
                <w:rFonts w:ascii="Times New Roman" w:eastAsia="Times New Roman" w:hAnsi="Times New Roman" w:cs="Times New Roman"/>
              </w:rPr>
            </w:pPr>
            <w:r w:rsidRPr="00687558">
              <w:rPr>
                <w:rFonts w:ascii="Times New Roman" w:hAnsi="Times New Roman" w:cs="Times New Roman"/>
                <w:color w:val="000000" w:themeColor="text1"/>
                <w:shd w:val="clear" w:color="auto" w:fill="FFFFFF"/>
              </w:rPr>
              <w:t xml:space="preserve">Izglītības iestādei ir noteikta metodiskā darba virsvadība </w:t>
            </w:r>
            <w:r>
              <w:rPr>
                <w:rFonts w:ascii="Times New Roman" w:hAnsi="Times New Roman" w:cs="Times New Roman"/>
                <w:color w:val="000000" w:themeColor="text1"/>
                <w:shd w:val="clear" w:color="auto" w:fill="FFFFFF"/>
              </w:rPr>
              <w:t>2</w:t>
            </w:r>
            <w:r w:rsidRPr="00687558">
              <w:rPr>
                <w:rFonts w:ascii="Times New Roman" w:hAnsi="Times New Roman" w:cs="Times New Roman"/>
                <w:color w:val="000000" w:themeColor="text1"/>
                <w:shd w:val="clear" w:color="auto" w:fill="FFFFFF"/>
              </w:rPr>
              <w:t xml:space="preserve"> jomās </w:t>
            </w:r>
            <w:r w:rsidR="00397C59" w:rsidRPr="00370289">
              <w:rPr>
                <w:rFonts w:ascii="Times New Roman" w:hAnsi="Times New Roman" w:cs="Times New Roman"/>
                <w:color w:val="000000" w:themeColor="text1"/>
                <w:shd w:val="clear" w:color="auto" w:fill="FFFFFF"/>
              </w:rPr>
              <w:t>(</w:t>
            </w:r>
            <w:r w:rsidR="00397C59">
              <w:rPr>
                <w:rFonts w:ascii="Times New Roman" w:hAnsi="Times New Roman"/>
                <w:i/>
                <w:iCs/>
                <w:color w:val="000000" w:themeColor="text1"/>
              </w:rPr>
              <w:t xml:space="preserve">Skaistumkopšanas nozare, un </w:t>
            </w:r>
            <w:r w:rsidR="00397C59" w:rsidRPr="00C925E4">
              <w:rPr>
                <w:rFonts w:ascii="Times New Roman" w:hAnsi="Times New Roman"/>
                <w:bCs/>
                <w:i/>
                <w:iCs/>
                <w:color w:val="000000" w:themeColor="text1"/>
              </w:rPr>
              <w:t>Tekstilizstrādājumu, apģērbu, ādas un ādas izstrādājumu ražošanas nozare</w:t>
            </w:r>
            <w:r w:rsidR="00397C59" w:rsidRPr="00370289">
              <w:rPr>
                <w:rFonts w:ascii="Times New Roman" w:hAnsi="Times New Roman" w:cs="Times New Roman"/>
                <w:color w:val="000000" w:themeColor="text1"/>
                <w:shd w:val="clear" w:color="auto" w:fill="FFFFFF"/>
              </w:rPr>
              <w:t>)</w:t>
            </w:r>
            <w:r w:rsidR="00397C59">
              <w:rPr>
                <w:rFonts w:ascii="Times New Roman" w:hAnsi="Times New Roman" w:cs="Times New Roman"/>
                <w:color w:val="000000" w:themeColor="text1"/>
                <w:shd w:val="clear" w:color="auto" w:fill="FFFFFF"/>
              </w:rPr>
              <w:t xml:space="preserve"> </w:t>
            </w:r>
            <w:r w:rsidRPr="00687558">
              <w:rPr>
                <w:rFonts w:ascii="Times New Roman" w:hAnsi="Times New Roman" w:cs="Times New Roman"/>
                <w:color w:val="000000" w:themeColor="text1"/>
                <w:shd w:val="clear" w:color="auto" w:fill="FFFFFF"/>
              </w:rPr>
              <w:t>visās profesionālās izglītības iestādēs Latvijā</w:t>
            </w:r>
            <w:r>
              <w:rPr>
                <w:rFonts w:ascii="Times New Roman" w:hAnsi="Times New Roman" w:cs="Times New Roman"/>
                <w:color w:val="000000" w:themeColor="text1"/>
                <w:shd w:val="clear" w:color="auto" w:fill="FFFFFF"/>
              </w:rPr>
              <w:t>.</w:t>
            </w:r>
          </w:p>
        </w:tc>
      </w:tr>
    </w:tbl>
    <w:p w14:paraId="7341F293" w14:textId="77777777" w:rsidR="00B65E77" w:rsidRDefault="00B65E77">
      <w:p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5" w:name="_heading=h.3znysh7" w:colFirst="0" w:colLast="0"/>
      <w:bookmarkEnd w:id="5"/>
    </w:p>
    <w:p w14:paraId="4403E072" w14:textId="77777777" w:rsidR="00B65E77" w:rsidRDefault="00000000">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63C656BE" w14:textId="77777777" w:rsidR="00B65E77" w:rsidRDefault="00B65E77">
      <w:pPr>
        <w:spacing w:line="240" w:lineRule="auto"/>
        <w:rPr>
          <w:rFonts w:ascii="Times New Roman" w:eastAsia="Times New Roman" w:hAnsi="Times New Roman" w:cs="Times New Roman"/>
        </w:rPr>
      </w:pPr>
    </w:p>
    <w:tbl>
      <w:tblPr>
        <w:tblStyle w:val="afc"/>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B65E77" w14:paraId="5F59E425" w14:textId="77777777">
        <w:trPr>
          <w:trHeight w:val="637"/>
        </w:trPr>
        <w:tc>
          <w:tcPr>
            <w:tcW w:w="1935" w:type="dxa"/>
            <w:shd w:val="clear" w:color="auto" w:fill="auto"/>
            <w:tcMar>
              <w:top w:w="100" w:type="dxa"/>
              <w:left w:w="100" w:type="dxa"/>
              <w:bottom w:w="100" w:type="dxa"/>
              <w:right w:w="100" w:type="dxa"/>
            </w:tcMar>
          </w:tcPr>
          <w:p w14:paraId="4AFAB55A" w14:textId="77777777" w:rsidR="00B65E77"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0F0C20FB" w14:textId="77777777" w:rsidR="00B65E77"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B65E77" w14:paraId="1775A50B" w14:textId="77777777">
        <w:trPr>
          <w:trHeight w:val="637"/>
        </w:trPr>
        <w:tc>
          <w:tcPr>
            <w:tcW w:w="1935" w:type="dxa"/>
            <w:shd w:val="clear" w:color="auto" w:fill="auto"/>
            <w:tcMar>
              <w:top w:w="100" w:type="dxa"/>
              <w:left w:w="100" w:type="dxa"/>
              <w:bottom w:w="100" w:type="dxa"/>
              <w:right w:w="100" w:type="dxa"/>
            </w:tcMar>
            <w:vAlign w:val="center"/>
          </w:tcPr>
          <w:p w14:paraId="16924AAB" w14:textId="350BCE17" w:rsidR="00B65E77" w:rsidRDefault="002F544F">
            <w:pPr>
              <w:ind w:left="102"/>
              <w:jc w:val="center"/>
              <w:rPr>
                <w:rFonts w:ascii="Times New Roman" w:eastAsia="Times New Roman" w:hAnsi="Times New Roman" w:cs="Times New Roman"/>
              </w:rPr>
            </w:pPr>
            <w:r>
              <w:rPr>
                <w:rFonts w:ascii="Times New Roman" w:eastAsia="Times New Roman" w:hAnsi="Times New Roman" w:cs="Times New Roman"/>
              </w:rPr>
              <w:t>2.1.</w:t>
            </w:r>
          </w:p>
        </w:tc>
        <w:tc>
          <w:tcPr>
            <w:tcW w:w="7027" w:type="dxa"/>
            <w:shd w:val="clear" w:color="auto" w:fill="auto"/>
            <w:tcMar>
              <w:top w:w="100" w:type="dxa"/>
              <w:left w:w="100" w:type="dxa"/>
              <w:bottom w:w="100" w:type="dxa"/>
              <w:right w:w="100" w:type="dxa"/>
            </w:tcMar>
          </w:tcPr>
          <w:p w14:paraId="79C285EE" w14:textId="77777777" w:rsidR="00B65E77" w:rsidRDefault="002F544F" w:rsidP="002F544F">
            <w:pPr>
              <w:jc w:val="both"/>
              <w:rPr>
                <w:rFonts w:ascii="Times New Roman" w:eastAsia="Times New Roman" w:hAnsi="Times New Roman" w:cs="Times New Roman"/>
              </w:rPr>
            </w:pPr>
            <w:r w:rsidRPr="002F544F">
              <w:rPr>
                <w:rFonts w:ascii="Times New Roman" w:eastAsia="Times New Roman" w:hAnsi="Times New Roman" w:cs="Times New Roman"/>
              </w:rPr>
              <w:t>Ikdienas mācību procesā pilnveidot atgriezeniskās saites sniegšanu un pilnveidot tā diferenciāciju un individualizāciju, lai nodrošinātu visu izglītojamo iesaisti mācību procesā</w:t>
            </w:r>
            <w:r>
              <w:rPr>
                <w:rFonts w:ascii="Times New Roman" w:eastAsia="Times New Roman" w:hAnsi="Times New Roman" w:cs="Times New Roman"/>
              </w:rPr>
              <w:t>.</w:t>
            </w:r>
          </w:p>
          <w:p w14:paraId="054732D4" w14:textId="3698E51C" w:rsidR="002F544F" w:rsidRPr="002F544F" w:rsidRDefault="002F544F" w:rsidP="002F544F">
            <w:pPr>
              <w:jc w:val="both"/>
              <w:rPr>
                <w:rFonts w:ascii="Times New Roman" w:eastAsia="Times New Roman" w:hAnsi="Times New Roman" w:cs="Times New Roman"/>
              </w:rPr>
            </w:pPr>
            <w:r w:rsidRPr="002F544F">
              <w:rPr>
                <w:rFonts w:ascii="Times New Roman" w:eastAsia="Times New Roman" w:hAnsi="Times New Roman" w:cs="Times New Roman"/>
                <w:bCs/>
                <w:i/>
                <w:iCs/>
                <w:lang w:val="lv-LV"/>
              </w:rPr>
              <w:t>Informāciju par veiktajām darbībām iekļaut ikgadējā izglītības iestādes pašnovērtējuma ziņojumā līdz 2024.gada 1.oktobrim.</w:t>
            </w:r>
          </w:p>
        </w:tc>
      </w:tr>
    </w:tbl>
    <w:p w14:paraId="5BDB4442" w14:textId="77777777" w:rsidR="00B65E77"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05D68E4B" w14:textId="77777777" w:rsidR="00B65E77"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131D7F75" w14:textId="2853C27C" w:rsidR="00B65E77" w:rsidRDefault="00000000">
      <w:pPr>
        <w:numPr>
          <w:ilvl w:val="0"/>
          <w:numId w:val="4"/>
        </w:numPr>
        <w:pBdr>
          <w:top w:val="nil"/>
          <w:left w:val="nil"/>
          <w:bottom w:val="nil"/>
          <w:right w:val="nil"/>
          <w:between w:val="nil"/>
        </w:pBdr>
        <w:jc w:val="both"/>
        <w:rPr>
          <w:rFonts w:ascii="Times New Roman" w:eastAsia="Times New Roman" w:hAnsi="Times New Roman" w:cs="Times New Roman"/>
          <w:color w:val="000000"/>
        </w:rPr>
      </w:pPr>
      <w:bookmarkStart w:id="6" w:name="_heading=h.4d34og8" w:colFirst="0" w:colLast="0"/>
      <w:bookmarkEnd w:id="6"/>
      <w:r>
        <w:rPr>
          <w:rFonts w:ascii="Times New Roman" w:eastAsia="Times New Roman" w:hAnsi="Times New Roman" w:cs="Times New Roman"/>
          <w:color w:val="000000"/>
        </w:rPr>
        <w:t xml:space="preserve">Kritēriju un rezultatīvo rādītāju novērtējums uz </w:t>
      </w:r>
      <w:r w:rsidR="004049E7">
        <w:rPr>
          <w:rFonts w:ascii="Times New Roman" w:eastAsia="Times New Roman" w:hAnsi="Times New Roman" w:cs="Times New Roman"/>
          <w:color w:val="000000"/>
        </w:rPr>
        <w:t xml:space="preserve">5 </w:t>
      </w:r>
      <w:r>
        <w:rPr>
          <w:rFonts w:ascii="Times New Roman" w:eastAsia="Times New Roman" w:hAnsi="Times New Roman" w:cs="Times New Roman"/>
          <w:color w:val="000000"/>
        </w:rPr>
        <w:t>lp.</w:t>
      </w:r>
    </w:p>
    <w:p w14:paraId="7CD2C9BB" w14:textId="77777777" w:rsidR="00B65E77" w:rsidRDefault="00B65E77">
      <w:pPr>
        <w:shd w:val="clear" w:color="auto" w:fill="FFFFFF"/>
        <w:spacing w:line="240" w:lineRule="auto"/>
        <w:rPr>
          <w:rFonts w:ascii="Times New Roman" w:eastAsia="Times New Roman" w:hAnsi="Times New Roman" w:cs="Times New Roman"/>
        </w:rPr>
      </w:pPr>
      <w:bookmarkStart w:id="7" w:name="_heading=h.2s8eyo1" w:colFirst="0" w:colLast="0"/>
      <w:bookmarkEnd w:id="7"/>
    </w:p>
    <w:p w14:paraId="3D92018C" w14:textId="77777777" w:rsidR="00B65E77" w:rsidRDefault="00B65E77">
      <w:pPr>
        <w:shd w:val="clear" w:color="auto" w:fill="FFFFFF"/>
        <w:spacing w:line="240" w:lineRule="auto"/>
        <w:rPr>
          <w:rFonts w:ascii="Times New Roman" w:eastAsia="Times New Roman" w:hAnsi="Times New Roman" w:cs="Times New Roman"/>
        </w:rPr>
      </w:pPr>
    </w:p>
    <w:p w14:paraId="25522004" w14:textId="359B7415" w:rsidR="00B65E77"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 xml:space="preserve">Akreditācijas ekspertu komisijas vadītāja                                                                   </w:t>
      </w:r>
      <w:r w:rsidR="00FA0391">
        <w:rPr>
          <w:rFonts w:ascii="Times New Roman" w:eastAsia="Times New Roman" w:hAnsi="Times New Roman" w:cs="Times New Roman"/>
        </w:rPr>
        <w:t>Guna Smiltniece</w:t>
      </w:r>
    </w:p>
    <w:p w14:paraId="5AA31038" w14:textId="77777777" w:rsidR="00B65E77" w:rsidRDefault="00B65E77">
      <w:pPr>
        <w:shd w:val="clear" w:color="auto" w:fill="FFFFFF"/>
        <w:spacing w:line="240" w:lineRule="auto"/>
        <w:rPr>
          <w:rFonts w:ascii="Times New Roman" w:eastAsia="Times New Roman" w:hAnsi="Times New Roman" w:cs="Times New Roman"/>
        </w:rPr>
      </w:pPr>
    </w:p>
    <w:p w14:paraId="3CB21B39" w14:textId="77777777" w:rsidR="00B65E77"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17CB1C3F" w14:textId="77777777" w:rsidR="00B65E77" w:rsidRDefault="00B65E77">
      <w:pPr>
        <w:shd w:val="clear" w:color="auto" w:fill="FFFFFF"/>
        <w:spacing w:line="240" w:lineRule="auto"/>
        <w:rPr>
          <w:rFonts w:ascii="Times New Roman" w:eastAsia="Times New Roman" w:hAnsi="Times New Roman" w:cs="Times New Roman"/>
        </w:rPr>
      </w:pPr>
    </w:p>
    <w:p w14:paraId="66075BC0" w14:textId="77777777" w:rsidR="00B65E77" w:rsidRDefault="00B65E77">
      <w:pPr>
        <w:spacing w:line="240" w:lineRule="auto"/>
      </w:pPr>
    </w:p>
    <w:sectPr w:rsidR="00B65E77">
      <w:headerReference w:type="default" r:id="rId11"/>
      <w:footerReference w:type="default" r:id="rId12"/>
      <w:footerReference w:type="first" r:id="rId13"/>
      <w:pgSz w:w="11909" w:h="16834"/>
      <w:pgMar w:top="1134" w:right="1134" w:bottom="1134"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D6B5" w14:textId="77777777" w:rsidR="00A668FB" w:rsidRDefault="00A668FB">
      <w:pPr>
        <w:spacing w:line="240" w:lineRule="auto"/>
      </w:pPr>
      <w:r>
        <w:separator/>
      </w:r>
    </w:p>
  </w:endnote>
  <w:endnote w:type="continuationSeparator" w:id="0">
    <w:p w14:paraId="247280F5" w14:textId="77777777" w:rsidR="00A668FB" w:rsidRDefault="00A668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0691" w14:textId="77777777" w:rsidR="00B65E77"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257897">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61AFCB21" w14:textId="77777777" w:rsidR="00B65E77"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1F940773" wp14:editId="0CEE98E7">
          <wp:extent cx="5760720" cy="152400"/>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4BF2" w14:textId="77777777" w:rsidR="00B65E77"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386C8C64" wp14:editId="3752B431">
          <wp:extent cx="5760720" cy="1524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86C5C" w14:textId="77777777" w:rsidR="00A668FB" w:rsidRDefault="00A668FB">
      <w:pPr>
        <w:spacing w:line="240" w:lineRule="auto"/>
      </w:pPr>
      <w:r>
        <w:separator/>
      </w:r>
    </w:p>
  </w:footnote>
  <w:footnote w:type="continuationSeparator" w:id="0">
    <w:p w14:paraId="3CE12DB3" w14:textId="77777777" w:rsidR="00A668FB" w:rsidRDefault="00A668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8FC2" w14:textId="77777777" w:rsidR="00B65E77" w:rsidRDefault="00B65E77">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516FE35C" w14:textId="77777777" w:rsidR="00B65E77" w:rsidRDefault="00B65E77">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60FC"/>
    <w:multiLevelType w:val="multilevel"/>
    <w:tmpl w:val="E91437C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E75E2D"/>
    <w:multiLevelType w:val="multilevel"/>
    <w:tmpl w:val="516C2C02"/>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F5A2B27"/>
    <w:multiLevelType w:val="multilevel"/>
    <w:tmpl w:val="A582FE86"/>
    <w:lvl w:ilvl="0">
      <w:start w:val="1"/>
      <w:numFmt w:val="decimal"/>
      <w:lvlText w:val="%1."/>
      <w:lvlJc w:val="left"/>
      <w:pPr>
        <w:ind w:left="720" w:hanging="360"/>
      </w:pPr>
    </w:lvl>
    <w:lvl w:ilvl="1">
      <w:start w:val="1"/>
      <w:numFmt w:val="decimal"/>
      <w:lvlText w:val="%1.%2."/>
      <w:lvlJc w:val="left"/>
      <w:pPr>
        <w:ind w:left="425" w:hanging="425"/>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CDB0E44"/>
    <w:multiLevelType w:val="multilevel"/>
    <w:tmpl w:val="E5766C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19B5233"/>
    <w:multiLevelType w:val="multilevel"/>
    <w:tmpl w:val="772E83B2"/>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2156B1"/>
    <w:multiLevelType w:val="multilevel"/>
    <w:tmpl w:val="C5ACEA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i w:val="0"/>
        <w:i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FC16BF0"/>
    <w:multiLevelType w:val="multilevel"/>
    <w:tmpl w:val="C3D8CCDA"/>
    <w:lvl w:ilvl="0">
      <w:start w:val="2"/>
      <w:numFmt w:val="decimal"/>
      <w:lvlText w:val="%1."/>
      <w:lvlJc w:val="left"/>
      <w:pPr>
        <w:ind w:left="504" w:hanging="504"/>
      </w:pPr>
      <w:rPr>
        <w:rFonts w:eastAsia="Arial" w:hint="default"/>
        <w:color w:val="auto"/>
      </w:rPr>
    </w:lvl>
    <w:lvl w:ilvl="1">
      <w:start w:val="1"/>
      <w:numFmt w:val="decimal"/>
      <w:lvlText w:val="%1.%2."/>
      <w:lvlJc w:val="left"/>
      <w:pPr>
        <w:ind w:left="504" w:hanging="504"/>
      </w:pPr>
      <w:rPr>
        <w:rFonts w:eastAsia="Arial" w:hint="default"/>
        <w:color w:val="auto"/>
      </w:rPr>
    </w:lvl>
    <w:lvl w:ilvl="2">
      <w:start w:val="2"/>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i w:val="0"/>
        <w:iCs w:val="0"/>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7" w15:restartNumberingAfterBreak="0">
    <w:nsid w:val="5AC448C5"/>
    <w:multiLevelType w:val="multilevel"/>
    <w:tmpl w:val="CFBA9A76"/>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5EE11986"/>
    <w:multiLevelType w:val="multilevel"/>
    <w:tmpl w:val="D4EC070A"/>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701B057F"/>
    <w:multiLevelType w:val="multilevel"/>
    <w:tmpl w:val="F47E335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056B3A"/>
    <w:multiLevelType w:val="multilevel"/>
    <w:tmpl w:val="C78007E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55998629">
    <w:abstractNumId w:val="0"/>
  </w:num>
  <w:num w:numId="2" w16cid:durableId="1881628261">
    <w:abstractNumId w:val="1"/>
  </w:num>
  <w:num w:numId="3" w16cid:durableId="1280602366">
    <w:abstractNumId w:val="7"/>
  </w:num>
  <w:num w:numId="4" w16cid:durableId="1703553627">
    <w:abstractNumId w:val="3"/>
  </w:num>
  <w:num w:numId="5" w16cid:durableId="1911966663">
    <w:abstractNumId w:val="10"/>
  </w:num>
  <w:num w:numId="6" w16cid:durableId="2110539127">
    <w:abstractNumId w:val="8"/>
  </w:num>
  <w:num w:numId="7" w16cid:durableId="219022603">
    <w:abstractNumId w:val="2"/>
  </w:num>
  <w:num w:numId="8" w16cid:durableId="772629617">
    <w:abstractNumId w:val="9"/>
  </w:num>
  <w:num w:numId="9" w16cid:durableId="1259487614">
    <w:abstractNumId w:val="4"/>
  </w:num>
  <w:num w:numId="10" w16cid:durableId="1722556227">
    <w:abstractNumId w:val="6"/>
  </w:num>
  <w:num w:numId="11" w16cid:durableId="17794438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E77"/>
    <w:rsid w:val="00056E0C"/>
    <w:rsid w:val="00066711"/>
    <w:rsid w:val="000855BE"/>
    <w:rsid w:val="00103933"/>
    <w:rsid w:val="001B24F1"/>
    <w:rsid w:val="001F0A97"/>
    <w:rsid w:val="00233274"/>
    <w:rsid w:val="00257897"/>
    <w:rsid w:val="002662DC"/>
    <w:rsid w:val="00272525"/>
    <w:rsid w:val="002D7A72"/>
    <w:rsid w:val="002F2BB5"/>
    <w:rsid w:val="002F544F"/>
    <w:rsid w:val="003303B4"/>
    <w:rsid w:val="003352F0"/>
    <w:rsid w:val="00355780"/>
    <w:rsid w:val="00385348"/>
    <w:rsid w:val="00397C59"/>
    <w:rsid w:val="003A3FAE"/>
    <w:rsid w:val="003A4E30"/>
    <w:rsid w:val="003E1CCC"/>
    <w:rsid w:val="003E4FC6"/>
    <w:rsid w:val="004049E7"/>
    <w:rsid w:val="004055C6"/>
    <w:rsid w:val="00410A2B"/>
    <w:rsid w:val="00410E36"/>
    <w:rsid w:val="0043505B"/>
    <w:rsid w:val="00446556"/>
    <w:rsid w:val="00503326"/>
    <w:rsid w:val="0053448E"/>
    <w:rsid w:val="005903F2"/>
    <w:rsid w:val="00627552"/>
    <w:rsid w:val="006337D6"/>
    <w:rsid w:val="0065079F"/>
    <w:rsid w:val="006C5E55"/>
    <w:rsid w:val="006D284E"/>
    <w:rsid w:val="00732FD0"/>
    <w:rsid w:val="00756BA5"/>
    <w:rsid w:val="00773C68"/>
    <w:rsid w:val="007825AA"/>
    <w:rsid w:val="007A2065"/>
    <w:rsid w:val="007C51E4"/>
    <w:rsid w:val="007E1C55"/>
    <w:rsid w:val="00854C1D"/>
    <w:rsid w:val="00854EA9"/>
    <w:rsid w:val="008704A5"/>
    <w:rsid w:val="00874563"/>
    <w:rsid w:val="008B6DAB"/>
    <w:rsid w:val="00963F96"/>
    <w:rsid w:val="009A7771"/>
    <w:rsid w:val="009B4038"/>
    <w:rsid w:val="009E086A"/>
    <w:rsid w:val="00A0694E"/>
    <w:rsid w:val="00A2694F"/>
    <w:rsid w:val="00A4188A"/>
    <w:rsid w:val="00A4230B"/>
    <w:rsid w:val="00A668FB"/>
    <w:rsid w:val="00A94EFD"/>
    <w:rsid w:val="00AA4962"/>
    <w:rsid w:val="00AC0D7E"/>
    <w:rsid w:val="00AE591B"/>
    <w:rsid w:val="00B00B7D"/>
    <w:rsid w:val="00B26658"/>
    <w:rsid w:val="00B42192"/>
    <w:rsid w:val="00B507B8"/>
    <w:rsid w:val="00B63986"/>
    <w:rsid w:val="00B65E77"/>
    <w:rsid w:val="00B800D4"/>
    <w:rsid w:val="00B949D8"/>
    <w:rsid w:val="00BD22F3"/>
    <w:rsid w:val="00BE022E"/>
    <w:rsid w:val="00C41466"/>
    <w:rsid w:val="00C74CAF"/>
    <w:rsid w:val="00C925E4"/>
    <w:rsid w:val="00CC12FF"/>
    <w:rsid w:val="00CC1ECD"/>
    <w:rsid w:val="00D0525B"/>
    <w:rsid w:val="00D7773B"/>
    <w:rsid w:val="00F15A25"/>
    <w:rsid w:val="00F6749B"/>
    <w:rsid w:val="00F80E5D"/>
    <w:rsid w:val="00F87B60"/>
    <w:rsid w:val="00F957A5"/>
    <w:rsid w:val="00FA0391"/>
    <w:rsid w:val="00FC2EBB"/>
    <w:rsid w:val="00FF628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5AAF"/>
  <w15:docId w15:val="{1A4E04B4-FA3E-4E9E-AB6B-FEA02807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0"/>
    <w:pPr>
      <w:spacing w:line="240" w:lineRule="auto"/>
    </w:pPr>
    <w:tblPr>
      <w:tblStyleRowBandSize w:val="1"/>
      <w:tblStyleColBandSize w:val="1"/>
      <w:tblCellMar>
        <w:left w:w="108" w:type="dxa"/>
        <w:right w:w="108" w:type="dxa"/>
      </w:tblCellMar>
    </w:tblPr>
  </w:style>
  <w:style w:type="table" w:customStyle="1" w:styleId="af2">
    <w:basedOn w:val="TableNormal0"/>
    <w:pPr>
      <w:spacing w:line="240" w:lineRule="auto"/>
    </w:pPr>
    <w:tblPr>
      <w:tblStyleRowBandSize w:val="1"/>
      <w:tblStyleColBandSize w:val="1"/>
      <w:tblCellMar>
        <w:left w:w="108" w:type="dxa"/>
        <w:right w:w="108" w:type="dxa"/>
      </w:tblCellMar>
    </w:tblPr>
  </w:style>
  <w:style w:type="table" w:customStyle="1" w:styleId="af3">
    <w:basedOn w:val="TableNormal0"/>
    <w:pPr>
      <w:spacing w:line="240" w:lineRule="auto"/>
    </w:pPr>
    <w:tblPr>
      <w:tblStyleRowBandSize w:val="1"/>
      <w:tblStyleColBandSize w:val="1"/>
      <w:tblCellMar>
        <w:left w:w="108" w:type="dxa"/>
        <w:right w:w="108" w:type="dxa"/>
      </w:tblCellMar>
    </w:tblPr>
  </w:style>
  <w:style w:type="table" w:customStyle="1" w:styleId="af4">
    <w:basedOn w:val="TableNormal0"/>
    <w:pPr>
      <w:spacing w:line="240" w:lineRule="auto"/>
    </w:pPr>
    <w:tblPr>
      <w:tblStyleRowBandSize w:val="1"/>
      <w:tblStyleColBandSize w:val="1"/>
      <w:tblCellMar>
        <w:left w:w="115" w:type="dxa"/>
        <w:right w:w="115" w:type="dxa"/>
      </w:tblCellMar>
    </w:tblPr>
  </w:style>
  <w:style w:type="table" w:customStyle="1" w:styleId="af5">
    <w:basedOn w:val="TableNormal0"/>
    <w:pPr>
      <w:spacing w:line="240" w:lineRule="auto"/>
    </w:pPr>
    <w:tblPr>
      <w:tblStyleRowBandSize w:val="1"/>
      <w:tblStyleColBandSize w:val="1"/>
      <w:tblCellMar>
        <w:left w:w="115" w:type="dxa"/>
        <w:right w:w="115" w:type="dxa"/>
      </w:tblCellMar>
    </w:tblPr>
  </w:style>
  <w:style w:type="table" w:customStyle="1" w:styleId="af6">
    <w:basedOn w:val="TableNormal0"/>
    <w:pPr>
      <w:spacing w:line="240" w:lineRule="auto"/>
    </w:pPr>
    <w:tblPr>
      <w:tblStyleRowBandSize w:val="1"/>
      <w:tblStyleColBandSize w:val="1"/>
      <w:tblCellMar>
        <w:left w:w="115" w:type="dxa"/>
        <w:right w:w="115" w:type="dxa"/>
      </w:tblCellMar>
    </w:tblPr>
  </w:style>
  <w:style w:type="table" w:customStyle="1" w:styleId="af7">
    <w:basedOn w:val="TableNormal0"/>
    <w:pPr>
      <w:spacing w:line="240" w:lineRule="auto"/>
    </w:pPr>
    <w:tblPr>
      <w:tblStyleRowBandSize w:val="1"/>
      <w:tblStyleColBandSize w:val="1"/>
      <w:tblCellMar>
        <w:left w:w="115" w:type="dxa"/>
        <w:right w:w="115" w:type="dxa"/>
      </w:tblCellMar>
    </w:tblPr>
  </w:style>
  <w:style w:type="table" w:customStyle="1" w:styleId="af8">
    <w:basedOn w:val="TableNormal0"/>
    <w:pPr>
      <w:spacing w:line="240" w:lineRule="auto"/>
    </w:pPr>
    <w:tblPr>
      <w:tblStyleRowBandSize w:val="1"/>
      <w:tblStyleColBandSize w:val="1"/>
      <w:tblCellMar>
        <w:left w:w="115" w:type="dxa"/>
        <w:right w:w="115" w:type="dxa"/>
      </w:tblCellMar>
    </w:tblPr>
  </w:style>
  <w:style w:type="table" w:customStyle="1" w:styleId="af9">
    <w:basedOn w:val="TableNormal0"/>
    <w:pPr>
      <w:spacing w:line="240" w:lineRule="auto"/>
    </w:pPr>
    <w:tblPr>
      <w:tblStyleRowBandSize w:val="1"/>
      <w:tblStyleColBandSize w:val="1"/>
      <w:tblCellMar>
        <w:left w:w="115" w:type="dxa"/>
        <w:right w:w="115" w:type="dxa"/>
      </w:tblCellMar>
    </w:tblPr>
  </w:style>
  <w:style w:type="table" w:customStyle="1" w:styleId="afa">
    <w:basedOn w:val="TableNormal0"/>
    <w:pPr>
      <w:spacing w:line="240" w:lineRule="auto"/>
    </w:pPr>
    <w:tblPr>
      <w:tblStyleRowBandSize w:val="1"/>
      <w:tblStyleColBandSize w:val="1"/>
      <w:tblCellMar>
        <w:left w:w="115" w:type="dxa"/>
        <w:right w:w="115" w:type="dxa"/>
      </w:tblCellMar>
    </w:tblPr>
  </w:style>
  <w:style w:type="table" w:customStyle="1" w:styleId="afb">
    <w:basedOn w:val="TableNormal0"/>
    <w:pPr>
      <w:spacing w:line="240" w:lineRule="auto"/>
    </w:pPr>
    <w:tblPr>
      <w:tblStyleRowBandSize w:val="1"/>
      <w:tblStyleColBandSize w:val="1"/>
      <w:tblCellMar>
        <w:left w:w="115" w:type="dxa"/>
        <w:right w:w="115" w:type="dxa"/>
      </w:tblCellMar>
    </w:tblPr>
  </w:style>
  <w:style w:type="table" w:customStyle="1" w:styleId="afc">
    <w:basedOn w:val="TableNormal0"/>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QABXLfv/krmo7TevntTSRIkmZIQ==">AMUW2mXNxKdC/JoiX1tPLqUop1qQ6VLWgcoO0EQPre3D1LMlw9G1934shOikD4bfon1MWZCa07ik6qJrbSlK4HzDgOiB59ZQZQ0Qu1n4vAo0b4Y801R4rEhVuoTmdayWgzQFP1s6bzwRBlPBdFTmhk3zxCuRhKWZtoQxuAQhmpPM3PgMzjQ5+gLtUEBWxQA6ZF1i68rAvTgH4l3HJh7XnhsuuV8mzvVGOZ3BnPqqI2BlPKgEyYoag+Q=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8</Pages>
  <Words>11884</Words>
  <Characters>6775</Characters>
  <Application>Microsoft Office Word</Application>
  <DocSecurity>0</DocSecurity>
  <Lines>56</Lines>
  <Paragraphs>37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63</cp:revision>
  <dcterms:created xsi:type="dcterms:W3CDTF">2023-03-25T13:33:00Z</dcterms:created>
  <dcterms:modified xsi:type="dcterms:W3CDTF">2023-04-06T12:05:00Z</dcterms:modified>
</cp:coreProperties>
</file>